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1AEC">
      <w:pPr>
        <w:spacing w:before="271" w:line="224" w:lineRule="auto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26"/>
          <w:sz w:val="31"/>
          <w:szCs w:val="31"/>
          <w:lang w:eastAsia="zh-CN"/>
        </w:rPr>
        <w:t>附件1</w:t>
      </w:r>
    </w:p>
    <w:p w14:paraId="4C5CCA7F">
      <w:pPr>
        <w:spacing w:before="170" w:line="219" w:lineRule="auto"/>
        <w:ind w:left="406"/>
        <w:rPr>
          <w:rFonts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1"/>
          <w:sz w:val="44"/>
          <w:szCs w:val="44"/>
          <w:lang w:eastAsia="zh-CN"/>
        </w:rPr>
        <w:t>2025年</w:t>
      </w:r>
      <w:r>
        <w:rPr>
          <w:rFonts w:hint="eastAsia" w:ascii="宋体" w:hAnsi="宋体" w:eastAsia="宋体" w:cs="宋体"/>
          <w:b/>
          <w:bCs/>
          <w:color w:val="auto"/>
          <w:spacing w:val="1"/>
          <w:sz w:val="44"/>
          <w:szCs w:val="44"/>
          <w:lang w:eastAsia="zh-CN"/>
        </w:rPr>
        <w:t>金坛区</w:t>
      </w:r>
      <w:r>
        <w:rPr>
          <w:rFonts w:ascii="宋体" w:hAnsi="宋体" w:eastAsia="宋体" w:cs="宋体"/>
          <w:b/>
          <w:bCs/>
          <w:color w:val="auto"/>
          <w:spacing w:val="1"/>
          <w:sz w:val="44"/>
          <w:szCs w:val="44"/>
          <w:lang w:eastAsia="zh-CN"/>
        </w:rPr>
        <w:t>中小学生</w:t>
      </w:r>
      <w:r>
        <w:rPr>
          <w:rFonts w:hint="eastAsia" w:ascii="宋体" w:hAnsi="宋体" w:eastAsia="宋体" w:cs="宋体"/>
          <w:b/>
          <w:bCs/>
          <w:color w:val="auto"/>
          <w:spacing w:val="1"/>
          <w:sz w:val="44"/>
          <w:szCs w:val="44"/>
          <w:lang w:eastAsia="zh-CN"/>
        </w:rPr>
        <w:t>艺术节</w:t>
      </w:r>
      <w:r>
        <w:rPr>
          <w:rFonts w:ascii="宋体" w:hAnsi="宋体" w:eastAsia="宋体" w:cs="宋体"/>
          <w:b/>
          <w:bCs/>
          <w:color w:val="auto"/>
          <w:spacing w:val="1"/>
          <w:sz w:val="44"/>
          <w:szCs w:val="44"/>
          <w:lang w:eastAsia="zh-CN"/>
        </w:rPr>
        <w:t>活动方案</w:t>
      </w:r>
    </w:p>
    <w:p w14:paraId="60A30151">
      <w:pPr>
        <w:spacing w:line="309" w:lineRule="auto"/>
        <w:rPr>
          <w:color w:val="auto"/>
          <w:lang w:eastAsia="zh-CN"/>
        </w:rPr>
      </w:pPr>
    </w:p>
    <w:p w14:paraId="4F483E14">
      <w:pPr>
        <w:spacing w:line="310" w:lineRule="auto"/>
        <w:rPr>
          <w:color w:val="auto"/>
          <w:lang w:eastAsia="zh-CN"/>
        </w:rPr>
      </w:pPr>
    </w:p>
    <w:p w14:paraId="55EEB881">
      <w:pPr>
        <w:spacing w:before="4" w:line="221" w:lineRule="auto"/>
        <w:ind w:left="654"/>
        <w:outlineLvl w:val="2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10"/>
          <w:sz w:val="31"/>
          <w:szCs w:val="31"/>
          <w:lang w:eastAsia="zh-CN"/>
        </w:rPr>
        <w:t>一、2025年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31"/>
          <w:szCs w:val="31"/>
          <w:lang w:eastAsia="zh-CN"/>
        </w:rPr>
        <w:t>金坛区</w:t>
      </w:r>
      <w:r>
        <w:rPr>
          <w:rFonts w:ascii="黑体" w:hAnsi="黑体" w:eastAsia="黑体" w:cs="黑体"/>
          <w:b/>
          <w:bCs/>
          <w:color w:val="auto"/>
          <w:spacing w:val="10"/>
          <w:sz w:val="31"/>
          <w:szCs w:val="31"/>
          <w:lang w:eastAsia="zh-CN"/>
        </w:rPr>
        <w:t>中小学生合唱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31"/>
          <w:szCs w:val="31"/>
          <w:lang w:eastAsia="zh-CN"/>
        </w:rPr>
        <w:t>比赛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及</w:t>
      </w: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展演</w:t>
      </w:r>
    </w:p>
    <w:p w14:paraId="26CC8F61">
      <w:pPr>
        <w:spacing w:before="145" w:line="224" w:lineRule="auto"/>
        <w:ind w:left="784"/>
        <w:outlineLvl w:val="1"/>
        <w:rPr>
          <w:rFonts w:ascii="楷体" w:hAnsi="楷体" w:eastAsia="楷体" w:cs="楷体"/>
          <w:color w:val="auto"/>
          <w:sz w:val="34"/>
          <w:szCs w:val="34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4"/>
          <w:sz w:val="34"/>
          <w:szCs w:val="34"/>
          <w:lang w:eastAsia="zh-CN"/>
        </w:rPr>
        <w:t>(一)</w:t>
      </w:r>
      <w:r>
        <w:rPr>
          <w:rFonts w:hint="eastAsia" w:ascii="楷体" w:hAnsi="楷体" w:eastAsia="楷体" w:cs="楷体"/>
          <w:b/>
          <w:bCs/>
          <w:color w:val="auto"/>
          <w:spacing w:val="4"/>
          <w:sz w:val="34"/>
          <w:szCs w:val="34"/>
          <w:lang w:eastAsia="zh-CN"/>
        </w:rPr>
        <w:t>比赛</w:t>
      </w:r>
      <w:r>
        <w:rPr>
          <w:rFonts w:ascii="楷体" w:hAnsi="楷体" w:eastAsia="楷体" w:cs="楷体"/>
          <w:b/>
          <w:bCs/>
          <w:color w:val="auto"/>
          <w:spacing w:val="4"/>
          <w:sz w:val="34"/>
          <w:szCs w:val="34"/>
          <w:lang w:eastAsia="zh-CN"/>
        </w:rPr>
        <w:t>内容</w:t>
      </w:r>
    </w:p>
    <w:p w14:paraId="4ED0EA68">
      <w:pPr>
        <w:pStyle w:val="2"/>
        <w:spacing w:before="170" w:line="302" w:lineRule="auto"/>
        <w:ind w:right="53" w:firstLine="634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16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pacing w:val="16"/>
          <w:lang w:eastAsia="zh-CN"/>
        </w:rPr>
        <w:t>大</w:t>
      </w:r>
      <w:r>
        <w:rPr>
          <w:b/>
          <w:bCs/>
          <w:color w:val="auto"/>
          <w:spacing w:val="16"/>
          <w:lang w:eastAsia="zh-CN"/>
        </w:rPr>
        <w:t>合唱：</w:t>
      </w:r>
      <w:r>
        <w:rPr>
          <w:rFonts w:hint="eastAsia"/>
          <w:b/>
          <w:bCs/>
          <w:color w:val="auto"/>
          <w:spacing w:val="16"/>
          <w:lang w:eastAsia="zh-CN"/>
        </w:rPr>
        <w:t>大</w:t>
      </w:r>
      <w:r>
        <w:rPr>
          <w:color w:val="auto"/>
          <w:spacing w:val="16"/>
          <w:lang w:eastAsia="zh-CN"/>
        </w:rPr>
        <w:t>合唱队人数不限，指挥和伴奏各1人(原则上为本校教师)。每支合唱队可演唱两首作品(至少一首中国作品),节</w:t>
      </w:r>
      <w:r>
        <w:rPr>
          <w:color w:val="auto"/>
          <w:spacing w:val="3"/>
          <w:lang w:eastAsia="zh-CN"/>
        </w:rPr>
        <w:t>目总时长不超过8分钟</w:t>
      </w:r>
      <w:r>
        <w:rPr>
          <w:rFonts w:hint="eastAsia"/>
          <w:color w:val="auto"/>
          <w:spacing w:val="3"/>
          <w:lang w:val="en-US" w:eastAsia="zh-CN"/>
        </w:rPr>
        <w:t>;</w:t>
      </w:r>
    </w:p>
    <w:p w14:paraId="4B20CBBC">
      <w:pPr>
        <w:pStyle w:val="2"/>
        <w:spacing w:before="180" w:line="307" w:lineRule="auto"/>
        <w:ind w:right="58" w:firstLine="634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4"/>
          <w:lang w:eastAsia="zh-CN"/>
        </w:rPr>
        <w:t>2.</w:t>
      </w:r>
      <w:r>
        <w:rPr>
          <w:b/>
          <w:bCs/>
          <w:color w:val="auto"/>
          <w:spacing w:val="4"/>
          <w:lang w:eastAsia="zh-CN"/>
        </w:rPr>
        <w:t>班级合唱：</w:t>
      </w:r>
      <w:r>
        <w:rPr>
          <w:color w:val="auto"/>
          <w:spacing w:val="4"/>
          <w:lang w:eastAsia="zh-CN"/>
        </w:rPr>
        <w:t>演唱班级须是成建制普通教学班级，人数不超</w:t>
      </w:r>
      <w:r>
        <w:rPr>
          <w:color w:val="auto"/>
          <w:spacing w:val="22"/>
          <w:lang w:eastAsia="zh-CN"/>
        </w:rPr>
        <w:t>过55人。可另设指挥和伴奏各1人，原则上为本校教师。每个班级可演唱两首作品(至少一首中国作品),节目总时长不超过</w:t>
      </w:r>
      <w:r>
        <w:rPr>
          <w:color w:val="auto"/>
          <w:spacing w:val="12"/>
          <w:lang w:eastAsia="zh-CN"/>
        </w:rPr>
        <w:t>8分钟</w:t>
      </w:r>
      <w:r>
        <w:rPr>
          <w:rFonts w:hint="eastAsia"/>
          <w:color w:val="auto"/>
          <w:spacing w:val="12"/>
          <w:lang w:val="en-US" w:eastAsia="zh-CN"/>
        </w:rPr>
        <w:t>;</w:t>
      </w:r>
    </w:p>
    <w:p w14:paraId="65D0EC97">
      <w:pPr>
        <w:pStyle w:val="2"/>
        <w:spacing w:before="170" w:line="278" w:lineRule="auto"/>
        <w:ind w:right="64" w:firstLine="634"/>
        <w:rPr>
          <w:color w:val="auto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9"/>
          <w:lang w:eastAsia="zh-CN"/>
        </w:rPr>
        <w:t>3.</w:t>
      </w:r>
      <w:r>
        <w:rPr>
          <w:b/>
          <w:bCs/>
          <w:color w:val="auto"/>
          <w:spacing w:val="9"/>
          <w:lang w:eastAsia="zh-CN"/>
        </w:rPr>
        <w:t>小合唱或表演唱：</w:t>
      </w:r>
      <w:r>
        <w:rPr>
          <w:color w:val="auto"/>
          <w:spacing w:val="9"/>
          <w:lang w:eastAsia="zh-CN"/>
        </w:rPr>
        <w:t>人数不超过15人(含伴奏，原则上为本</w:t>
      </w:r>
      <w:r>
        <w:rPr>
          <w:color w:val="auto"/>
          <w:spacing w:val="13"/>
          <w:lang w:eastAsia="zh-CN"/>
        </w:rPr>
        <w:t>校教师),不设指挥，不得伴舞，节目时长不超过5分钟。</w:t>
      </w:r>
    </w:p>
    <w:p w14:paraId="6D954896">
      <w:pPr>
        <w:spacing w:before="143" w:line="230" w:lineRule="auto"/>
        <w:ind w:left="784"/>
        <w:outlineLvl w:val="1"/>
        <w:rPr>
          <w:rFonts w:ascii="楷体" w:hAnsi="楷体" w:eastAsia="楷体" w:cs="楷体"/>
          <w:color w:val="auto"/>
          <w:sz w:val="34"/>
          <w:szCs w:val="34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1"/>
          <w:sz w:val="34"/>
          <w:szCs w:val="34"/>
          <w:lang w:eastAsia="zh-CN"/>
        </w:rPr>
        <w:t>(二)</w:t>
      </w:r>
      <w:r>
        <w:rPr>
          <w:rFonts w:hint="eastAsia" w:ascii="楷体" w:hAnsi="楷体" w:eastAsia="楷体" w:cs="楷体"/>
          <w:b/>
          <w:bCs/>
          <w:color w:val="auto"/>
          <w:spacing w:val="1"/>
          <w:sz w:val="34"/>
          <w:szCs w:val="34"/>
          <w:lang w:eastAsia="zh-CN"/>
        </w:rPr>
        <w:t>项目安排</w:t>
      </w:r>
    </w:p>
    <w:p w14:paraId="01618DB4">
      <w:pPr>
        <w:pStyle w:val="2"/>
        <w:spacing w:before="148" w:line="341" w:lineRule="auto"/>
        <w:ind w:right="99" w:firstLine="629"/>
        <w:rPr>
          <w:color w:val="auto"/>
          <w:spacing w:val="12"/>
          <w:lang w:eastAsia="zh-CN"/>
        </w:rPr>
      </w:pPr>
      <w:r>
        <w:rPr>
          <w:rFonts w:hint="eastAsia"/>
          <w:color w:val="auto"/>
          <w:spacing w:val="12"/>
          <w:lang w:eastAsia="zh-CN"/>
        </w:rPr>
        <w:t>1.所有学校至少有1个班级合唱参加比赛；</w:t>
      </w:r>
    </w:p>
    <w:p w14:paraId="0CCF03AC">
      <w:pPr>
        <w:pStyle w:val="2"/>
        <w:spacing w:before="148" w:line="341" w:lineRule="auto"/>
        <w:ind w:right="99" w:firstLine="629"/>
        <w:rPr>
          <w:color w:val="auto"/>
          <w:spacing w:val="12"/>
          <w:lang w:eastAsia="zh-CN"/>
        </w:rPr>
      </w:pPr>
      <w:r>
        <w:rPr>
          <w:rFonts w:hint="eastAsia"/>
          <w:color w:val="auto"/>
          <w:spacing w:val="12"/>
          <w:lang w:eastAsia="zh-CN"/>
        </w:rPr>
        <w:t>2.800人以上的学校至少有1个大合唱参加比赛；</w:t>
      </w:r>
    </w:p>
    <w:p w14:paraId="2E769CC2">
      <w:pPr>
        <w:pStyle w:val="2"/>
        <w:spacing w:before="148" w:line="341" w:lineRule="auto"/>
        <w:ind w:right="99" w:firstLine="629"/>
        <w:rPr>
          <w:color w:val="auto"/>
          <w:spacing w:val="12"/>
          <w:lang w:eastAsia="zh-CN"/>
        </w:rPr>
      </w:pPr>
      <w:r>
        <w:rPr>
          <w:rFonts w:hint="eastAsia"/>
          <w:color w:val="auto"/>
          <w:spacing w:val="12"/>
          <w:lang w:eastAsia="zh-CN"/>
        </w:rPr>
        <w:t>3.800人以下学校可选大合唱或小合唱（包括表演唱）；</w:t>
      </w:r>
    </w:p>
    <w:p w14:paraId="177C9E35">
      <w:pPr>
        <w:pStyle w:val="2"/>
        <w:spacing w:before="148" w:line="341" w:lineRule="auto"/>
        <w:ind w:right="99" w:firstLine="629"/>
        <w:rPr>
          <w:color w:val="auto"/>
          <w:spacing w:val="12"/>
          <w:lang w:eastAsia="zh-CN"/>
        </w:rPr>
      </w:pPr>
      <w:r>
        <w:rPr>
          <w:rFonts w:hint="eastAsia"/>
          <w:color w:val="auto"/>
          <w:spacing w:val="12"/>
          <w:lang w:eastAsia="zh-CN"/>
        </w:rPr>
        <w:t>4.九年一贯制的学校分中小学分别参加。</w:t>
      </w:r>
    </w:p>
    <w:p w14:paraId="7086789F">
      <w:pPr>
        <w:spacing w:before="179" w:line="228" w:lineRule="auto"/>
        <w:ind w:left="784"/>
        <w:outlineLvl w:val="2"/>
        <w:rPr>
          <w:rFonts w:ascii="楷体" w:hAnsi="楷体" w:eastAsia="楷体" w:cs="楷体"/>
          <w:color w:val="auto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26"/>
          <w:sz w:val="31"/>
          <w:szCs w:val="31"/>
          <w:lang w:eastAsia="zh-CN"/>
        </w:rPr>
        <w:t>(三)报名要求</w:t>
      </w:r>
    </w:p>
    <w:p w14:paraId="11164CD3">
      <w:pPr>
        <w:pStyle w:val="2"/>
        <w:spacing w:before="148" w:line="341" w:lineRule="auto"/>
        <w:ind w:right="99" w:firstLine="629"/>
        <w:rPr>
          <w:rFonts w:ascii="Times New Roman" w:hAnsi="Times New Roman" w:cs="Times New Roman"/>
          <w:color w:val="auto"/>
          <w:lang w:eastAsia="zh-CN"/>
        </w:rPr>
      </w:pPr>
      <w:r>
        <w:rPr>
          <w:rFonts w:hint="eastAsia"/>
          <w:color w:val="auto"/>
          <w:spacing w:val="12"/>
          <w:lang w:eastAsia="zh-CN"/>
        </w:rPr>
        <w:t>各校</w:t>
      </w:r>
      <w:r>
        <w:rPr>
          <w:color w:val="auto"/>
          <w:spacing w:val="12"/>
          <w:lang w:eastAsia="zh-CN"/>
        </w:rPr>
        <w:t>请于4月</w:t>
      </w:r>
      <w:r>
        <w:rPr>
          <w:rFonts w:hint="eastAsia"/>
          <w:color w:val="auto"/>
          <w:spacing w:val="12"/>
          <w:lang w:eastAsia="zh-CN"/>
        </w:rPr>
        <w:t>10</w:t>
      </w:r>
      <w:r>
        <w:rPr>
          <w:color w:val="auto"/>
          <w:spacing w:val="12"/>
          <w:lang w:eastAsia="zh-CN"/>
        </w:rPr>
        <w:t>日前</w:t>
      </w:r>
      <w:r>
        <w:rPr>
          <w:rFonts w:hint="eastAsia"/>
          <w:color w:val="auto"/>
          <w:spacing w:val="12"/>
          <w:lang w:eastAsia="zh-CN"/>
        </w:rPr>
        <w:t>进入问卷星填写《2025年金坛区中小学生艺术节合唱比赛报名表》</w:t>
      </w:r>
      <w:r>
        <w:rPr>
          <w:color w:val="auto"/>
          <w:spacing w:val="13"/>
          <w:lang w:eastAsia="zh-CN"/>
        </w:rPr>
        <w:t>联系人：</w:t>
      </w:r>
      <w:r>
        <w:rPr>
          <w:rFonts w:hint="eastAsia"/>
          <w:color w:val="auto"/>
          <w:spacing w:val="6"/>
          <w:lang w:eastAsia="zh-CN"/>
        </w:rPr>
        <w:t>魏老师13776382800。</w:t>
      </w:r>
    </w:p>
    <w:p w14:paraId="06F1AD4F">
      <w:pPr>
        <w:pStyle w:val="2"/>
        <w:spacing w:before="148" w:line="341" w:lineRule="auto"/>
        <w:ind w:right="99" w:firstLine="629"/>
        <w:rPr>
          <w:color w:val="auto"/>
          <w:lang w:eastAsia="zh-CN"/>
        </w:rPr>
      </w:pPr>
    </w:p>
    <w:p w14:paraId="7F8D0F26">
      <w:pPr>
        <w:spacing w:before="2" w:line="220" w:lineRule="auto"/>
        <w:ind w:left="634"/>
        <w:outlineLvl w:val="2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二、2025年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金坛区</w:t>
      </w: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中小学生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美术</w:t>
      </w: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作品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比赛</w:t>
      </w:r>
    </w:p>
    <w:p w14:paraId="619D3C5E">
      <w:pPr>
        <w:spacing w:before="330" w:line="223" w:lineRule="auto"/>
        <w:ind w:left="824"/>
        <w:outlineLvl w:val="1"/>
        <w:rPr>
          <w:rFonts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20"/>
          <w:sz w:val="32"/>
          <w:szCs w:val="32"/>
          <w:lang w:eastAsia="zh-CN"/>
        </w:rPr>
        <w:t>(一)</w:t>
      </w:r>
      <w:r>
        <w:rPr>
          <w:rFonts w:hint="eastAsia" w:ascii="楷体" w:hAnsi="楷体" w:eastAsia="楷体" w:cs="楷体"/>
          <w:b/>
          <w:bCs/>
          <w:color w:val="auto"/>
          <w:spacing w:val="20"/>
          <w:sz w:val="32"/>
          <w:szCs w:val="32"/>
          <w:lang w:eastAsia="zh-CN"/>
        </w:rPr>
        <w:t>比赛</w:t>
      </w:r>
      <w:r>
        <w:rPr>
          <w:rFonts w:ascii="楷体" w:hAnsi="楷体" w:eastAsia="楷体" w:cs="楷体"/>
          <w:b/>
          <w:bCs/>
          <w:color w:val="auto"/>
          <w:spacing w:val="20"/>
          <w:sz w:val="32"/>
          <w:szCs w:val="32"/>
          <w:lang w:eastAsia="zh-CN"/>
        </w:rPr>
        <w:t>内容</w:t>
      </w:r>
    </w:p>
    <w:p w14:paraId="3774721C">
      <w:pPr>
        <w:pStyle w:val="2"/>
        <w:spacing w:before="184" w:line="298" w:lineRule="auto"/>
        <w:ind w:left="19" w:right="98" w:firstLine="664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-1"/>
          <w:sz w:val="32"/>
          <w:szCs w:val="32"/>
          <w:lang w:eastAsia="zh-CN"/>
        </w:rPr>
        <w:t>1.</w:t>
      </w:r>
      <w:r>
        <w:rPr>
          <w:b/>
          <w:bCs/>
          <w:color w:val="auto"/>
          <w:spacing w:val="-1"/>
          <w:sz w:val="32"/>
          <w:szCs w:val="32"/>
          <w:lang w:eastAsia="zh-CN"/>
        </w:rPr>
        <w:t>绘画作品。</w:t>
      </w:r>
      <w:r>
        <w:rPr>
          <w:color w:val="auto"/>
          <w:spacing w:val="-1"/>
          <w:sz w:val="32"/>
          <w:szCs w:val="32"/>
          <w:lang w:eastAsia="zh-CN"/>
        </w:rPr>
        <w:t>国画、水彩</w:t>
      </w:r>
      <w:r>
        <w:rPr>
          <w:rFonts w:hint="eastAsia"/>
          <w:color w:val="auto"/>
          <w:spacing w:val="-1"/>
          <w:sz w:val="32"/>
          <w:szCs w:val="32"/>
          <w:lang w:eastAsia="zh-CN"/>
        </w:rPr>
        <w:t>、</w:t>
      </w:r>
      <w:r>
        <w:rPr>
          <w:color w:val="auto"/>
          <w:spacing w:val="-1"/>
          <w:sz w:val="32"/>
          <w:szCs w:val="32"/>
          <w:lang w:eastAsia="zh-CN"/>
        </w:rPr>
        <w:t>水粉画、丙烯画、版画、油</w:t>
      </w:r>
      <w:r>
        <w:rPr>
          <w:color w:val="auto"/>
          <w:spacing w:val="-2"/>
          <w:sz w:val="32"/>
          <w:szCs w:val="32"/>
          <w:lang w:eastAsia="zh-CN"/>
        </w:rPr>
        <w:t>画</w:t>
      </w:r>
      <w:r>
        <w:rPr>
          <w:color w:val="auto"/>
          <w:spacing w:val="14"/>
          <w:sz w:val="32"/>
          <w:szCs w:val="32"/>
          <w:lang w:eastAsia="zh-CN"/>
        </w:rPr>
        <w:t>或其他画种。尺寸：国画不超</w:t>
      </w:r>
      <w:r>
        <w:rPr>
          <w:color w:val="auto"/>
          <w:spacing w:val="13"/>
          <w:sz w:val="32"/>
          <w:szCs w:val="32"/>
          <w:lang w:eastAsia="zh-CN"/>
        </w:rPr>
        <w:t>过四尺宣纸(69</w:t>
      </w:r>
      <w:r>
        <w:rPr>
          <w:rFonts w:ascii="宋体" w:hAnsi="宋体" w:eastAsia="宋体" w:cs="宋体"/>
          <w:color w:val="auto"/>
          <w:sz w:val="32"/>
          <w:szCs w:val="32"/>
          <w:lang w:eastAsia="zh-CN"/>
        </w:rPr>
        <w:t>cm</w:t>
      </w:r>
      <w:r>
        <w:rPr>
          <w:rFonts w:ascii="宋体" w:hAnsi="宋体" w:eastAsia="宋体" w:cs="宋体"/>
          <w:color w:val="auto"/>
          <w:spacing w:val="6"/>
          <w:sz w:val="32"/>
          <w:szCs w:val="32"/>
          <w:lang w:eastAsia="zh-CN"/>
        </w:rPr>
        <w:t>×138</w:t>
      </w:r>
      <w:r>
        <w:rPr>
          <w:rFonts w:ascii="宋体" w:hAnsi="宋体" w:eastAsia="宋体" w:cs="宋体"/>
          <w:color w:val="auto"/>
          <w:sz w:val="32"/>
          <w:szCs w:val="32"/>
          <w:lang w:eastAsia="zh-CN"/>
        </w:rPr>
        <w:t>cm</w:t>
      </w:r>
      <w:r>
        <w:rPr>
          <w:rFonts w:ascii="宋体" w:hAnsi="宋体" w:eastAsia="宋体" w:cs="宋体"/>
          <w:color w:val="auto"/>
          <w:spacing w:val="6"/>
          <w:sz w:val="32"/>
          <w:szCs w:val="32"/>
          <w:lang w:eastAsia="zh-CN"/>
        </w:rPr>
        <w:t>)</w:t>
      </w:r>
      <w:r>
        <w:rPr>
          <w:color w:val="auto"/>
          <w:spacing w:val="6"/>
          <w:sz w:val="32"/>
          <w:szCs w:val="32"/>
          <w:lang w:eastAsia="zh-CN"/>
        </w:rPr>
        <w:t>对开，其他画种尺寸均不超过四开(40</w:t>
      </w:r>
      <w:r>
        <w:rPr>
          <w:rFonts w:ascii="宋体" w:hAnsi="宋体" w:eastAsia="宋体" w:cs="宋体"/>
          <w:color w:val="auto"/>
          <w:sz w:val="32"/>
          <w:szCs w:val="32"/>
          <w:lang w:eastAsia="zh-CN"/>
        </w:rPr>
        <w:t>cm</w:t>
      </w:r>
      <w:r>
        <w:rPr>
          <w:rFonts w:ascii="宋体" w:hAnsi="宋体" w:eastAsia="宋体" w:cs="宋体"/>
          <w:color w:val="auto"/>
          <w:spacing w:val="6"/>
          <w:sz w:val="32"/>
          <w:szCs w:val="32"/>
          <w:lang w:eastAsia="zh-CN"/>
        </w:rPr>
        <w:t>×60</w:t>
      </w:r>
      <w:r>
        <w:rPr>
          <w:rFonts w:ascii="宋体" w:hAnsi="宋体" w:eastAsia="宋体" w:cs="宋体"/>
          <w:color w:val="auto"/>
          <w:sz w:val="32"/>
          <w:szCs w:val="32"/>
          <w:lang w:eastAsia="zh-CN"/>
        </w:rPr>
        <w:t>cm</w:t>
      </w:r>
      <w:r>
        <w:rPr>
          <w:rFonts w:ascii="宋体" w:hAnsi="宋体" w:eastAsia="宋体" w:cs="宋体"/>
          <w:color w:val="auto"/>
          <w:spacing w:val="6"/>
          <w:sz w:val="32"/>
          <w:szCs w:val="32"/>
          <w:lang w:eastAsia="zh-CN"/>
        </w:rPr>
        <w:t>),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每件作品</w:t>
      </w:r>
      <w:r>
        <w:rPr>
          <w:color w:val="auto"/>
          <w:spacing w:val="3"/>
          <w:sz w:val="32"/>
          <w:szCs w:val="32"/>
          <w:lang w:eastAsia="zh-CN"/>
        </w:rPr>
        <w:t>作者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仅</w:t>
      </w:r>
      <w:r>
        <w:rPr>
          <w:color w:val="auto"/>
          <w:spacing w:val="3"/>
          <w:sz w:val="32"/>
          <w:szCs w:val="32"/>
          <w:lang w:eastAsia="zh-CN"/>
        </w:rPr>
        <w:t>限1人。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绘画类作品不得采用粘贴拼接等非绘画技法以外的其他技法</w:t>
      </w:r>
      <w:r>
        <w:rPr>
          <w:rFonts w:hint="eastAsia"/>
          <w:color w:val="auto"/>
          <w:spacing w:val="3"/>
          <w:sz w:val="32"/>
          <w:szCs w:val="32"/>
          <w:lang w:val="en-US" w:eastAsia="zh-CN"/>
        </w:rPr>
        <w:t>;</w:t>
      </w:r>
    </w:p>
    <w:p w14:paraId="2CCC1E48">
      <w:pPr>
        <w:pStyle w:val="2"/>
        <w:spacing w:before="173" w:line="276" w:lineRule="auto"/>
        <w:ind w:left="169" w:right="73" w:firstLine="514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32"/>
          <w:szCs w:val="32"/>
          <w:lang w:eastAsia="zh-CN"/>
        </w:rPr>
        <w:t>2.</w:t>
      </w:r>
      <w:r>
        <w:rPr>
          <w:b/>
          <w:bCs/>
          <w:color w:val="auto"/>
          <w:spacing w:val="3"/>
          <w:sz w:val="32"/>
          <w:szCs w:val="32"/>
          <w:lang w:eastAsia="zh-CN"/>
        </w:rPr>
        <w:t>书法、篆刻作品。</w:t>
      </w:r>
      <w:r>
        <w:rPr>
          <w:color w:val="auto"/>
          <w:spacing w:val="3"/>
          <w:sz w:val="32"/>
          <w:szCs w:val="32"/>
          <w:lang w:eastAsia="zh-CN"/>
        </w:rPr>
        <w:t>书法、篆刻作品尺寸不超过四尺宣纸</w:t>
      </w:r>
      <w:r>
        <w:rPr>
          <w:rFonts w:ascii="宋体" w:hAnsi="宋体" w:eastAsia="宋体" w:cs="宋体"/>
          <w:color w:val="auto"/>
          <w:spacing w:val="-7"/>
          <w:sz w:val="32"/>
          <w:szCs w:val="32"/>
          <w:lang w:eastAsia="zh-CN"/>
        </w:rPr>
        <w:t>(69cm×138cm)。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每件作品</w:t>
      </w:r>
      <w:r>
        <w:rPr>
          <w:color w:val="auto"/>
          <w:spacing w:val="3"/>
          <w:sz w:val="32"/>
          <w:szCs w:val="32"/>
          <w:lang w:eastAsia="zh-CN"/>
        </w:rPr>
        <w:t>作者限1人</w:t>
      </w:r>
      <w:r>
        <w:rPr>
          <w:rFonts w:hint="eastAsia"/>
          <w:color w:val="auto"/>
          <w:spacing w:val="3"/>
          <w:sz w:val="32"/>
          <w:szCs w:val="32"/>
          <w:lang w:val="en-US" w:eastAsia="zh-CN"/>
        </w:rPr>
        <w:t>;</w:t>
      </w:r>
    </w:p>
    <w:p w14:paraId="0AC0707B">
      <w:pPr>
        <w:pStyle w:val="2"/>
        <w:spacing w:before="159" w:line="304" w:lineRule="auto"/>
        <w:ind w:left="19" w:right="58" w:firstLine="664"/>
        <w:rPr>
          <w:rFonts w:hint="default"/>
          <w:color w:val="auto"/>
          <w:spacing w:val="3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-1"/>
          <w:sz w:val="32"/>
          <w:szCs w:val="32"/>
          <w:lang w:eastAsia="zh-CN"/>
        </w:rPr>
        <w:t>3.</w:t>
      </w:r>
      <w:r>
        <w:rPr>
          <w:b/>
          <w:bCs/>
          <w:color w:val="auto"/>
          <w:spacing w:val="-1"/>
          <w:sz w:val="32"/>
          <w:szCs w:val="32"/>
          <w:lang w:eastAsia="zh-CN"/>
        </w:rPr>
        <w:t>影视作品(含数字媒体艺术)。</w:t>
      </w:r>
      <w:r>
        <w:rPr>
          <w:rFonts w:hint="eastAsia"/>
          <w:color w:val="auto"/>
          <w:spacing w:val="-1"/>
          <w:sz w:val="32"/>
          <w:szCs w:val="32"/>
          <w:lang w:eastAsia="zh-CN"/>
        </w:rPr>
        <w:t>（1）</w:t>
      </w:r>
      <w:r>
        <w:rPr>
          <w:color w:val="auto"/>
          <w:spacing w:val="3"/>
          <w:sz w:val="32"/>
          <w:szCs w:val="32"/>
          <w:lang w:eastAsia="zh-CN"/>
        </w:rPr>
        <w:t>摄影作品：单张照和组照(每组不超过4幅，需标明顺序号)尺寸均为14英寸</w:t>
      </w:r>
      <w:r>
        <w:rPr>
          <w:rFonts w:hint="eastAsia"/>
          <w:color w:val="auto"/>
          <w:spacing w:val="3"/>
          <w:sz w:val="32"/>
          <w:szCs w:val="32"/>
          <w:lang w:val="en-US" w:eastAsia="zh-CN"/>
        </w:rPr>
        <w:t>,</w:t>
      </w:r>
      <w:r>
        <w:rPr>
          <w:color w:val="auto"/>
          <w:spacing w:val="3"/>
          <w:sz w:val="32"/>
          <w:szCs w:val="32"/>
          <w:lang w:eastAsia="zh-CN"/>
        </w:rPr>
        <w:t xml:space="preserve"> 除影调处理外，不得利用电脑和暗房技术改变影像原貌；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每件</w:t>
      </w:r>
      <w:r>
        <w:rPr>
          <w:color w:val="auto"/>
          <w:spacing w:val="3"/>
          <w:sz w:val="32"/>
          <w:szCs w:val="32"/>
          <w:lang w:eastAsia="zh-CN"/>
        </w:rPr>
        <w:t>作者限1人。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（2）</w:t>
      </w:r>
      <w:r>
        <w:rPr>
          <w:color w:val="auto"/>
          <w:spacing w:val="3"/>
          <w:sz w:val="32"/>
          <w:szCs w:val="32"/>
          <w:lang w:eastAsia="zh-CN"/>
        </w:rPr>
        <w:t>视频创作类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（即</w:t>
      </w:r>
      <w:r>
        <w:rPr>
          <w:color w:val="auto"/>
          <w:spacing w:val="3"/>
          <w:sz w:val="32"/>
          <w:szCs w:val="32"/>
          <w:lang w:eastAsia="zh-CN"/>
        </w:rPr>
        <w:t>数字媒体艺术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）</w:t>
      </w:r>
      <w:r>
        <w:rPr>
          <w:color w:val="auto"/>
          <w:spacing w:val="3"/>
          <w:sz w:val="32"/>
          <w:szCs w:val="32"/>
          <w:lang w:eastAsia="zh-CN"/>
        </w:rPr>
        <w:t>作品：视频采用MP4或MPG2格式(压缩带宽不低于10M,分辨率1920×1080),时长3-10分钟，文件大小不超过1G;  视频内容不得使用网络素材；作者不超过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2</w:t>
      </w:r>
      <w:r>
        <w:rPr>
          <w:color w:val="auto"/>
          <w:spacing w:val="3"/>
          <w:sz w:val="32"/>
          <w:szCs w:val="32"/>
          <w:lang w:eastAsia="zh-CN"/>
        </w:rPr>
        <w:t>人</w:t>
      </w:r>
      <w:r>
        <w:rPr>
          <w:rFonts w:hint="eastAsia"/>
          <w:color w:val="auto"/>
          <w:spacing w:val="3"/>
          <w:sz w:val="32"/>
          <w:szCs w:val="32"/>
          <w:lang w:val="en-US" w:eastAsia="zh-CN"/>
        </w:rPr>
        <w:t>;</w:t>
      </w:r>
    </w:p>
    <w:p w14:paraId="7686C999">
      <w:pPr>
        <w:pStyle w:val="2"/>
        <w:spacing w:before="211" w:line="286" w:lineRule="auto"/>
        <w:ind w:left="19" w:right="80" w:firstLine="664"/>
        <w:rPr>
          <w:color w:val="auto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-11"/>
          <w:sz w:val="32"/>
          <w:szCs w:val="32"/>
          <w:lang w:eastAsia="zh-CN"/>
        </w:rPr>
        <w:t>4.</w:t>
      </w:r>
      <w:r>
        <w:rPr>
          <w:b/>
          <w:bCs/>
          <w:color w:val="auto"/>
          <w:spacing w:val="-11"/>
          <w:sz w:val="32"/>
          <w:szCs w:val="32"/>
          <w:lang w:eastAsia="zh-CN"/>
        </w:rPr>
        <w:t>手工艺制作。</w:t>
      </w:r>
      <w:r>
        <w:rPr>
          <w:color w:val="auto"/>
          <w:spacing w:val="-11"/>
          <w:sz w:val="32"/>
          <w:szCs w:val="32"/>
          <w:lang w:eastAsia="zh-CN"/>
        </w:rPr>
        <w:t>包括剪纸、编织、刺绣、泥塑、综合材料(含</w:t>
      </w:r>
      <w:r>
        <w:rPr>
          <w:color w:val="auto"/>
          <w:spacing w:val="3"/>
          <w:sz w:val="32"/>
          <w:szCs w:val="32"/>
          <w:lang w:eastAsia="zh-CN"/>
        </w:rPr>
        <w:t>装置)等，平面作品尺寸不超过40</w:t>
      </w:r>
      <w:r>
        <w:rPr>
          <w:rFonts w:ascii="Times New Roman" w:hAnsi="Times New Roman" w:eastAsia="Times New Roman" w:cs="Times New Roman"/>
          <w:color w:val="auto"/>
          <w:sz w:val="32"/>
          <w:szCs w:val="32"/>
          <w:lang w:eastAsia="zh-CN"/>
        </w:rPr>
        <w:t>cm</w:t>
      </w:r>
      <w:r>
        <w:rPr>
          <w:rFonts w:ascii="Times New Roman" w:hAnsi="Times New Roman" w:eastAsia="Times New Roman" w:cs="Times New Roman"/>
          <w:color w:val="auto"/>
          <w:spacing w:val="3"/>
          <w:sz w:val="32"/>
          <w:szCs w:val="32"/>
          <w:lang w:eastAsia="zh-CN"/>
        </w:rPr>
        <w:t>×40</w:t>
      </w:r>
      <w:r>
        <w:rPr>
          <w:rFonts w:ascii="Times New Roman" w:hAnsi="Times New Roman" w:eastAsia="Times New Roman" w:cs="Times New Roman"/>
          <w:color w:val="auto"/>
          <w:sz w:val="32"/>
          <w:szCs w:val="32"/>
          <w:lang w:eastAsia="zh-CN"/>
        </w:rPr>
        <w:t>cm</w:t>
      </w:r>
      <w:r>
        <w:rPr>
          <w:rFonts w:ascii="Times New Roman" w:hAnsi="Times New Roman" w:eastAsia="Times New Roman" w:cs="Times New Roman"/>
          <w:color w:val="auto"/>
          <w:spacing w:val="3"/>
          <w:sz w:val="32"/>
          <w:szCs w:val="32"/>
          <w:lang w:eastAsia="zh-CN"/>
        </w:rPr>
        <w:t>,</w:t>
      </w:r>
      <w:r>
        <w:rPr>
          <w:color w:val="auto"/>
          <w:spacing w:val="3"/>
          <w:sz w:val="32"/>
          <w:szCs w:val="32"/>
          <w:lang w:eastAsia="zh-CN"/>
        </w:rPr>
        <w:t>立体作品尺</w:t>
      </w:r>
      <w:r>
        <w:rPr>
          <w:color w:val="auto"/>
          <w:spacing w:val="2"/>
          <w:sz w:val="32"/>
          <w:szCs w:val="32"/>
          <w:lang w:eastAsia="zh-CN"/>
        </w:rPr>
        <w:t>寸不超</w:t>
      </w:r>
      <w:r>
        <w:rPr>
          <w:color w:val="auto"/>
          <w:spacing w:val="-3"/>
          <w:sz w:val="32"/>
          <w:szCs w:val="32"/>
          <w:lang w:eastAsia="zh-CN"/>
        </w:rPr>
        <w:t>过40</w:t>
      </w:r>
      <w:r>
        <w:rPr>
          <w:rFonts w:ascii="宋体" w:hAnsi="宋体" w:eastAsia="宋体" w:cs="宋体"/>
          <w:color w:val="auto"/>
          <w:spacing w:val="-3"/>
          <w:sz w:val="32"/>
          <w:szCs w:val="32"/>
          <w:lang w:eastAsia="zh-CN"/>
        </w:rPr>
        <w:t>cm×40cm×40cm。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每件</w:t>
      </w:r>
      <w:r>
        <w:rPr>
          <w:color w:val="auto"/>
          <w:spacing w:val="3"/>
          <w:sz w:val="32"/>
          <w:szCs w:val="32"/>
          <w:lang w:eastAsia="zh-CN"/>
        </w:rPr>
        <w:t>作者限1人</w:t>
      </w:r>
      <w:r>
        <w:rPr>
          <w:color w:val="auto"/>
          <w:spacing w:val="-3"/>
          <w:sz w:val="32"/>
          <w:szCs w:val="32"/>
          <w:lang w:eastAsia="zh-CN"/>
        </w:rPr>
        <w:t>。</w:t>
      </w:r>
    </w:p>
    <w:p w14:paraId="71E4CE11">
      <w:pPr>
        <w:spacing w:before="171" w:line="228" w:lineRule="auto"/>
        <w:ind w:left="824"/>
        <w:outlineLvl w:val="1"/>
        <w:rPr>
          <w:rFonts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17"/>
          <w:sz w:val="32"/>
          <w:szCs w:val="32"/>
          <w:lang w:eastAsia="zh-CN"/>
        </w:rPr>
        <w:t>(二)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32"/>
          <w:szCs w:val="32"/>
          <w:lang w:eastAsia="zh-CN"/>
        </w:rPr>
        <w:t>比赛</w:t>
      </w:r>
      <w:r>
        <w:rPr>
          <w:rFonts w:ascii="楷体" w:hAnsi="楷体" w:eastAsia="楷体" w:cs="楷体"/>
          <w:b/>
          <w:bCs/>
          <w:color w:val="auto"/>
          <w:spacing w:val="17"/>
          <w:sz w:val="32"/>
          <w:szCs w:val="32"/>
          <w:lang w:eastAsia="zh-CN"/>
        </w:rPr>
        <w:t>要求</w:t>
      </w:r>
    </w:p>
    <w:p w14:paraId="0EC901C0">
      <w:pPr>
        <w:pStyle w:val="2"/>
        <w:spacing w:before="168" w:line="303" w:lineRule="auto"/>
        <w:ind w:left="19" w:right="47" w:firstLine="664"/>
        <w:rPr>
          <w:rFonts w:hint="default"/>
          <w:color w:val="auto"/>
          <w:spacing w:val="-1"/>
          <w:sz w:val="32"/>
          <w:szCs w:val="32"/>
          <w:lang w:val="en-US" w:eastAsia="zh-CN"/>
        </w:rPr>
      </w:pPr>
      <w:r>
        <w:rPr>
          <w:b/>
          <w:bCs/>
          <w:color w:val="auto"/>
          <w:spacing w:val="6"/>
          <w:sz w:val="32"/>
          <w:szCs w:val="32"/>
          <w:lang w:eastAsia="zh-CN"/>
        </w:rPr>
        <w:t>1.</w:t>
      </w:r>
      <w:r>
        <w:rPr>
          <w:rFonts w:hint="eastAsia"/>
          <w:b/>
          <w:bCs/>
          <w:color w:val="auto"/>
          <w:spacing w:val="6"/>
          <w:sz w:val="32"/>
          <w:szCs w:val="32"/>
          <w:lang w:eastAsia="zh-CN"/>
        </w:rPr>
        <w:t>比赛形式。</w:t>
      </w:r>
      <w:r>
        <w:rPr>
          <w:color w:val="auto"/>
          <w:spacing w:val="-1"/>
          <w:sz w:val="32"/>
          <w:szCs w:val="32"/>
          <w:lang w:eastAsia="zh-CN"/>
        </w:rPr>
        <w:t>绘画</w:t>
      </w:r>
      <w:r>
        <w:rPr>
          <w:rFonts w:hint="eastAsia"/>
          <w:color w:val="auto"/>
          <w:spacing w:val="-1"/>
          <w:sz w:val="32"/>
          <w:szCs w:val="32"/>
          <w:lang w:eastAsia="zh-CN"/>
        </w:rPr>
        <w:t>、</w:t>
      </w:r>
      <w:r>
        <w:rPr>
          <w:color w:val="auto"/>
          <w:spacing w:val="3"/>
          <w:sz w:val="32"/>
          <w:szCs w:val="32"/>
          <w:lang w:eastAsia="zh-CN"/>
        </w:rPr>
        <w:t>书法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、</w:t>
      </w:r>
      <w:r>
        <w:rPr>
          <w:color w:val="auto"/>
          <w:spacing w:val="-11"/>
          <w:sz w:val="32"/>
          <w:szCs w:val="32"/>
          <w:lang w:eastAsia="zh-CN"/>
        </w:rPr>
        <w:t>手工制作</w:t>
      </w:r>
      <w:r>
        <w:rPr>
          <w:rFonts w:hint="eastAsia"/>
          <w:color w:val="auto"/>
          <w:spacing w:val="-11"/>
          <w:sz w:val="32"/>
          <w:szCs w:val="32"/>
          <w:lang w:eastAsia="zh-CN"/>
        </w:rPr>
        <w:t>作品采用现场比赛的方式(严禁半成品或材料包带入现场，一经发现，不予评奖)；</w:t>
      </w:r>
      <w:r>
        <w:rPr>
          <w:color w:val="auto"/>
          <w:spacing w:val="-1"/>
          <w:sz w:val="32"/>
          <w:szCs w:val="32"/>
          <w:lang w:eastAsia="zh-CN"/>
        </w:rPr>
        <w:t>影视作品(</w:t>
      </w:r>
      <w:r>
        <w:rPr>
          <w:rFonts w:hint="eastAsia"/>
          <w:color w:val="auto"/>
          <w:spacing w:val="-1"/>
          <w:sz w:val="32"/>
          <w:szCs w:val="32"/>
          <w:lang w:eastAsia="zh-CN"/>
        </w:rPr>
        <w:t>包括摄影作品、</w:t>
      </w:r>
      <w:r>
        <w:rPr>
          <w:color w:val="auto"/>
          <w:spacing w:val="3"/>
          <w:sz w:val="32"/>
          <w:szCs w:val="32"/>
          <w:lang w:eastAsia="zh-CN"/>
        </w:rPr>
        <w:t>视频创作</w:t>
      </w:r>
      <w:r>
        <w:rPr>
          <w:rFonts w:hint="eastAsia"/>
          <w:color w:val="auto"/>
          <w:spacing w:val="3"/>
          <w:sz w:val="32"/>
          <w:szCs w:val="32"/>
          <w:lang w:eastAsia="zh-CN"/>
        </w:rPr>
        <w:t>类作品</w:t>
      </w:r>
      <w:r>
        <w:rPr>
          <w:color w:val="auto"/>
          <w:spacing w:val="-1"/>
          <w:sz w:val="32"/>
          <w:szCs w:val="32"/>
          <w:lang w:eastAsia="zh-CN"/>
        </w:rPr>
        <w:t>)</w:t>
      </w:r>
      <w:r>
        <w:rPr>
          <w:rFonts w:hint="eastAsia"/>
          <w:color w:val="auto"/>
          <w:spacing w:val="-1"/>
          <w:sz w:val="32"/>
          <w:szCs w:val="32"/>
          <w:lang w:eastAsia="zh-CN"/>
        </w:rPr>
        <w:t>采用选送作品比赛的方式</w:t>
      </w:r>
      <w:r>
        <w:rPr>
          <w:rFonts w:hint="eastAsia"/>
          <w:color w:val="auto"/>
          <w:spacing w:val="-1"/>
          <w:sz w:val="32"/>
          <w:szCs w:val="32"/>
          <w:lang w:val="en-US" w:eastAsia="zh-CN"/>
        </w:rPr>
        <w:t>;</w:t>
      </w:r>
    </w:p>
    <w:p w14:paraId="0EDAF762">
      <w:pPr>
        <w:pStyle w:val="2"/>
        <w:spacing w:before="139" w:line="293" w:lineRule="auto"/>
        <w:ind w:right="241" w:firstLine="629"/>
        <w:rPr>
          <w:rFonts w:hint="default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pacing w:val="6"/>
          <w:sz w:val="32"/>
          <w:szCs w:val="32"/>
          <w:lang w:eastAsia="zh-CN"/>
        </w:rPr>
        <w:t>2.参赛人数。</w:t>
      </w:r>
      <w:r>
        <w:rPr>
          <w:color w:val="auto"/>
          <w:spacing w:val="6"/>
          <w:sz w:val="32"/>
          <w:szCs w:val="32"/>
          <w:lang w:eastAsia="zh-CN"/>
        </w:rPr>
        <w:t>每个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学校按在校总人数的</w:t>
      </w:r>
      <w:r>
        <w:rPr>
          <w:rFonts w:hint="eastAsia"/>
          <w:color w:val="auto"/>
          <w:spacing w:val="6"/>
          <w:sz w:val="32"/>
          <w:szCs w:val="32"/>
          <w:lang w:val="en-US" w:eastAsia="zh-CN"/>
        </w:rPr>
        <w:t>1%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的比例参加比赛。各参赛项目具体名额分配后续参见《2025年各校参加美术作品比赛各项目名额分配详情表》。九年一贯制的学校分中小学分别参加</w:t>
      </w:r>
      <w:r>
        <w:rPr>
          <w:rFonts w:hint="eastAsia"/>
          <w:color w:val="auto"/>
          <w:spacing w:val="6"/>
          <w:sz w:val="32"/>
          <w:szCs w:val="32"/>
          <w:lang w:val="en-US" w:eastAsia="zh-CN"/>
        </w:rPr>
        <w:t>;</w:t>
      </w:r>
    </w:p>
    <w:p w14:paraId="22D8D878">
      <w:pPr>
        <w:pStyle w:val="2"/>
        <w:spacing w:before="168" w:line="303" w:lineRule="auto"/>
        <w:ind w:left="19" w:right="47" w:firstLine="664"/>
        <w:rPr>
          <w:rFonts w:hint="default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32"/>
          <w:szCs w:val="32"/>
          <w:lang w:eastAsia="zh-CN"/>
        </w:rPr>
        <w:t>3</w:t>
      </w:r>
      <w:r>
        <w:rPr>
          <w:rFonts w:ascii="宋体" w:hAnsi="宋体" w:eastAsia="宋体" w:cs="宋体"/>
          <w:b/>
          <w:bCs/>
          <w:color w:val="auto"/>
          <w:spacing w:val="4"/>
          <w:sz w:val="32"/>
          <w:szCs w:val="32"/>
          <w:lang w:eastAsia="zh-CN"/>
        </w:rPr>
        <w:t>.</w:t>
      </w:r>
      <w:r>
        <w:rPr>
          <w:b/>
          <w:bCs/>
          <w:color w:val="auto"/>
          <w:spacing w:val="4"/>
          <w:sz w:val="32"/>
          <w:szCs w:val="32"/>
          <w:lang w:eastAsia="zh-CN"/>
        </w:rPr>
        <w:t>作品要求。</w:t>
      </w:r>
      <w:r>
        <w:rPr>
          <w:color w:val="auto"/>
          <w:spacing w:val="6"/>
          <w:sz w:val="32"/>
          <w:szCs w:val="32"/>
          <w:lang w:eastAsia="zh-CN"/>
        </w:rPr>
        <w:t>影视作品(含数字媒体艺术)报送原件；平面类作品(包括绘画、书法、篆刻等)无需装裱和装框，立体类作品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现场完成后</w:t>
      </w:r>
      <w:r>
        <w:rPr>
          <w:color w:val="auto"/>
          <w:spacing w:val="6"/>
          <w:sz w:val="32"/>
          <w:szCs w:val="32"/>
          <w:lang w:eastAsia="zh-CN"/>
        </w:rPr>
        <w:t>在作品背面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贴上信息，</w:t>
      </w:r>
      <w:r>
        <w:rPr>
          <w:color w:val="auto"/>
          <w:spacing w:val="6"/>
          <w:sz w:val="32"/>
          <w:szCs w:val="32"/>
          <w:lang w:eastAsia="zh-CN"/>
        </w:rPr>
        <w:t>注明作品种类、作者姓名、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年级</w:t>
      </w:r>
      <w:r>
        <w:rPr>
          <w:color w:val="auto"/>
          <w:spacing w:val="6"/>
          <w:sz w:val="32"/>
          <w:szCs w:val="32"/>
          <w:lang w:eastAsia="zh-CN"/>
        </w:rPr>
        <w:t>、学校名称、指导教师姓名等信息。请各校把好作品诚信创作关</w:t>
      </w:r>
      <w:r>
        <w:rPr>
          <w:rFonts w:hint="eastAsia"/>
          <w:color w:val="auto"/>
          <w:spacing w:val="6"/>
          <w:sz w:val="32"/>
          <w:szCs w:val="32"/>
          <w:lang w:val="en-US" w:eastAsia="zh-CN"/>
        </w:rPr>
        <w:t>;</w:t>
      </w:r>
    </w:p>
    <w:p w14:paraId="4EBC41DC">
      <w:pPr>
        <w:pStyle w:val="2"/>
        <w:spacing w:before="148" w:line="341" w:lineRule="auto"/>
        <w:ind w:right="99" w:firstLine="629"/>
        <w:rPr>
          <w:rFonts w:hint="default"/>
          <w:color w:val="auto"/>
          <w:spacing w:val="6"/>
          <w:lang w:val="en-US" w:eastAsia="zh-CN"/>
        </w:rPr>
      </w:pPr>
      <w:r>
        <w:rPr>
          <w:rFonts w:hint="eastAsia"/>
          <w:b/>
          <w:bCs/>
          <w:color w:val="auto"/>
          <w:spacing w:val="6"/>
          <w:sz w:val="32"/>
          <w:szCs w:val="32"/>
          <w:lang w:eastAsia="zh-CN"/>
        </w:rPr>
        <w:t>4</w:t>
      </w:r>
      <w:r>
        <w:rPr>
          <w:b/>
          <w:bCs/>
          <w:color w:val="auto"/>
          <w:spacing w:val="6"/>
          <w:sz w:val="32"/>
          <w:szCs w:val="32"/>
          <w:lang w:eastAsia="zh-CN"/>
        </w:rPr>
        <w:t>.报</w:t>
      </w:r>
      <w:r>
        <w:rPr>
          <w:rFonts w:hint="eastAsia"/>
          <w:b/>
          <w:bCs/>
          <w:color w:val="auto"/>
          <w:spacing w:val="6"/>
          <w:sz w:val="32"/>
          <w:szCs w:val="32"/>
          <w:lang w:eastAsia="zh-CN"/>
        </w:rPr>
        <w:t>名</w:t>
      </w:r>
      <w:r>
        <w:rPr>
          <w:b/>
          <w:bCs/>
          <w:color w:val="auto"/>
          <w:spacing w:val="6"/>
          <w:sz w:val="32"/>
          <w:szCs w:val="32"/>
          <w:lang w:eastAsia="zh-CN"/>
        </w:rPr>
        <w:t>方式。</w:t>
      </w:r>
      <w:r>
        <w:rPr>
          <w:rFonts w:hint="eastAsia"/>
          <w:color w:val="auto"/>
          <w:spacing w:val="12"/>
          <w:lang w:eastAsia="zh-CN"/>
        </w:rPr>
        <w:t>各校</w:t>
      </w:r>
      <w:r>
        <w:rPr>
          <w:color w:val="auto"/>
          <w:spacing w:val="12"/>
          <w:lang w:eastAsia="zh-CN"/>
        </w:rPr>
        <w:t>请于</w:t>
      </w:r>
      <w:r>
        <w:rPr>
          <w:rFonts w:hint="eastAsia"/>
          <w:color w:val="auto"/>
          <w:spacing w:val="12"/>
          <w:lang w:eastAsia="zh-CN"/>
        </w:rPr>
        <w:t>6</w:t>
      </w:r>
      <w:r>
        <w:rPr>
          <w:color w:val="auto"/>
          <w:spacing w:val="12"/>
          <w:lang w:eastAsia="zh-CN"/>
        </w:rPr>
        <w:t>月</w:t>
      </w:r>
      <w:r>
        <w:rPr>
          <w:rFonts w:hint="eastAsia"/>
          <w:color w:val="auto"/>
          <w:spacing w:val="12"/>
          <w:lang w:eastAsia="zh-CN"/>
        </w:rPr>
        <w:t>1</w:t>
      </w:r>
      <w:r>
        <w:rPr>
          <w:color w:val="auto"/>
          <w:spacing w:val="12"/>
          <w:lang w:eastAsia="zh-CN"/>
        </w:rPr>
        <w:t>日前</w:t>
      </w:r>
      <w:r>
        <w:rPr>
          <w:rFonts w:hint="eastAsia"/>
          <w:color w:val="auto"/>
          <w:spacing w:val="12"/>
          <w:lang w:eastAsia="zh-CN"/>
        </w:rPr>
        <w:t>进入问卷星填写《2025年金坛区中小学生艺术节美术作品比赛报名表》。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各</w:t>
      </w:r>
      <w:r>
        <w:rPr>
          <w:color w:val="auto"/>
          <w:spacing w:val="6"/>
          <w:lang w:eastAsia="zh-CN"/>
        </w:rPr>
        <w:t>影视作品</w:t>
      </w:r>
      <w:r>
        <w:rPr>
          <w:rFonts w:hint="eastAsia"/>
          <w:color w:val="auto"/>
          <w:spacing w:val="6"/>
          <w:lang w:eastAsia="zh-CN"/>
        </w:rPr>
        <w:t>中的摄影作品原创（不要装裱）送到体卫艺科；</w:t>
      </w:r>
      <w:r>
        <w:rPr>
          <w:color w:val="auto"/>
          <w:spacing w:val="6"/>
          <w:lang w:eastAsia="zh-CN"/>
        </w:rPr>
        <w:t>影视作品</w:t>
      </w:r>
      <w:r>
        <w:rPr>
          <w:rFonts w:hint="eastAsia"/>
          <w:color w:val="auto"/>
          <w:spacing w:val="6"/>
          <w:lang w:eastAsia="zh-CN"/>
        </w:rPr>
        <w:t>中的视频创作请用U盘拷贝到体卫艺科电脑中。以上作品</w:t>
      </w:r>
      <w:r>
        <w:rPr>
          <w:color w:val="auto"/>
          <w:spacing w:val="6"/>
          <w:sz w:val="32"/>
          <w:szCs w:val="32"/>
          <w:lang w:eastAsia="zh-CN"/>
        </w:rPr>
        <w:t>6月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1</w:t>
      </w:r>
      <w:r>
        <w:rPr>
          <w:color w:val="auto"/>
          <w:spacing w:val="6"/>
          <w:sz w:val="32"/>
          <w:szCs w:val="32"/>
          <w:lang w:eastAsia="zh-CN"/>
        </w:rPr>
        <w:t>日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截止。</w:t>
      </w:r>
      <w:r>
        <w:rPr>
          <w:color w:val="auto"/>
          <w:spacing w:val="13"/>
          <w:lang w:eastAsia="zh-CN"/>
        </w:rPr>
        <w:t>联系人：</w:t>
      </w:r>
      <w:r>
        <w:rPr>
          <w:rFonts w:hint="eastAsia"/>
          <w:color w:val="auto"/>
          <w:spacing w:val="6"/>
          <w:lang w:eastAsia="zh-CN"/>
        </w:rPr>
        <w:t>魏老师13776382800</w:t>
      </w:r>
      <w:r>
        <w:rPr>
          <w:rFonts w:hint="eastAsia"/>
          <w:color w:val="auto"/>
          <w:spacing w:val="6"/>
          <w:lang w:val="en-US" w:eastAsia="zh-CN"/>
        </w:rPr>
        <w:t>;</w:t>
      </w:r>
    </w:p>
    <w:p w14:paraId="62671206">
      <w:pPr>
        <w:pStyle w:val="2"/>
        <w:spacing w:before="148" w:line="341" w:lineRule="auto"/>
        <w:ind w:right="99" w:firstLine="629"/>
        <w:rPr>
          <w:color w:val="auto"/>
          <w:spacing w:val="6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pacing w:val="6"/>
          <w:lang w:eastAsia="zh-CN"/>
        </w:rPr>
        <w:t>5.作品归属。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所有美术类</w:t>
      </w:r>
      <w:r>
        <w:rPr>
          <w:color w:val="auto"/>
          <w:spacing w:val="6"/>
          <w:sz w:val="32"/>
          <w:szCs w:val="32"/>
          <w:lang w:eastAsia="zh-CN"/>
        </w:rPr>
        <w:t>作品原则上不退还作者。</w:t>
      </w:r>
      <w:r>
        <w:rPr>
          <w:rFonts w:hint="eastAsia"/>
          <w:color w:val="auto"/>
          <w:spacing w:val="6"/>
          <w:sz w:val="32"/>
          <w:szCs w:val="32"/>
          <w:lang w:eastAsia="zh-CN"/>
        </w:rPr>
        <w:t>金坛区教育局对所有参赛作品享有出版、印刷、展览等具有宣传作用的权利。</w:t>
      </w:r>
    </w:p>
    <w:p w14:paraId="676B9AE5">
      <w:pPr>
        <w:pStyle w:val="2"/>
        <w:spacing w:before="148" w:line="341" w:lineRule="auto"/>
        <w:ind w:right="99" w:firstLine="629"/>
        <w:rPr>
          <w:color w:val="auto"/>
          <w:spacing w:val="6"/>
          <w:sz w:val="32"/>
          <w:szCs w:val="32"/>
          <w:lang w:eastAsia="zh-CN"/>
        </w:rPr>
      </w:pPr>
    </w:p>
    <w:p w14:paraId="165BE39C">
      <w:pPr>
        <w:spacing w:before="4" w:line="221" w:lineRule="auto"/>
        <w:ind w:left="654"/>
        <w:outlineLvl w:val="2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三、2025年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金坛区</w:t>
      </w: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中小学生戏剧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比赛及</w:t>
      </w: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展演</w:t>
      </w:r>
    </w:p>
    <w:p w14:paraId="0162BC94">
      <w:pPr>
        <w:pStyle w:val="2"/>
        <w:spacing w:before="172" w:line="336" w:lineRule="auto"/>
        <w:ind w:right="64" w:firstLine="649"/>
        <w:rPr>
          <w:color w:val="auto"/>
          <w:lang w:eastAsia="zh-CN"/>
        </w:rPr>
      </w:pPr>
      <w:r>
        <w:rPr>
          <w:color w:val="auto"/>
          <w:spacing w:val="5"/>
          <w:lang w:eastAsia="zh-CN"/>
        </w:rPr>
        <w:t>含戏曲、校园短剧、小品、课本剧、歌舞剧、音乐剧等</w:t>
      </w:r>
      <w:r>
        <w:rPr>
          <w:rFonts w:hint="eastAsia"/>
          <w:color w:val="auto"/>
          <w:spacing w:val="5"/>
          <w:lang w:eastAsia="zh-CN"/>
        </w:rPr>
        <w:t>节目</w:t>
      </w:r>
      <w:r>
        <w:rPr>
          <w:color w:val="auto"/>
          <w:spacing w:val="5"/>
          <w:lang w:eastAsia="zh-CN"/>
        </w:rPr>
        <w:t>。人</w:t>
      </w:r>
      <w:r>
        <w:rPr>
          <w:color w:val="auto"/>
          <w:spacing w:val="17"/>
          <w:lang w:eastAsia="zh-CN"/>
        </w:rPr>
        <w:t>数不超过12人(含伴奏),节目时长不超过12分钟。</w:t>
      </w:r>
    </w:p>
    <w:p w14:paraId="530FDFA8">
      <w:pPr>
        <w:pStyle w:val="2"/>
        <w:spacing w:before="139" w:line="293" w:lineRule="auto"/>
        <w:ind w:right="241" w:firstLine="629"/>
        <w:rPr>
          <w:rFonts w:hint="default"/>
          <w:color w:val="auto"/>
          <w:spacing w:val="20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20"/>
          <w:lang w:eastAsia="zh-CN"/>
        </w:rPr>
        <w:t>1.</w:t>
      </w:r>
      <w:r>
        <w:rPr>
          <w:b/>
          <w:bCs/>
          <w:color w:val="auto"/>
          <w:spacing w:val="20"/>
          <w:lang w:eastAsia="zh-CN"/>
        </w:rPr>
        <w:t>名额分配。</w:t>
      </w:r>
      <w:r>
        <w:rPr>
          <w:color w:val="auto"/>
          <w:spacing w:val="20"/>
          <w:lang w:eastAsia="zh-CN"/>
        </w:rPr>
        <w:t>各</w:t>
      </w:r>
      <w:r>
        <w:rPr>
          <w:color w:val="auto"/>
          <w:spacing w:val="15"/>
          <w:lang w:eastAsia="zh-CN"/>
        </w:rPr>
        <w:t>校</w:t>
      </w:r>
      <w:r>
        <w:rPr>
          <w:rFonts w:hint="eastAsia"/>
          <w:color w:val="auto"/>
          <w:spacing w:val="15"/>
          <w:lang w:eastAsia="zh-CN"/>
        </w:rPr>
        <w:t>至少</w:t>
      </w:r>
      <w:r>
        <w:rPr>
          <w:color w:val="auto"/>
          <w:spacing w:val="15"/>
          <w:lang w:eastAsia="zh-CN"/>
        </w:rPr>
        <w:t>报1个</w:t>
      </w:r>
      <w:r>
        <w:rPr>
          <w:rFonts w:hint="eastAsia"/>
          <w:color w:val="auto"/>
          <w:spacing w:val="15"/>
          <w:lang w:eastAsia="zh-CN"/>
        </w:rPr>
        <w:t>节目</w:t>
      </w:r>
      <w:r>
        <w:rPr>
          <w:color w:val="auto"/>
          <w:spacing w:val="15"/>
          <w:lang w:eastAsia="zh-CN"/>
        </w:rPr>
        <w:t>。</w:t>
      </w:r>
      <w:r>
        <w:rPr>
          <w:rFonts w:hint="eastAsia"/>
          <w:color w:val="auto"/>
          <w:spacing w:val="20"/>
          <w:lang w:eastAsia="zh-CN"/>
        </w:rPr>
        <w:t>九年一贯制的学校分中小学分别参加</w:t>
      </w:r>
      <w:r>
        <w:rPr>
          <w:rFonts w:hint="eastAsia"/>
          <w:color w:val="auto"/>
          <w:spacing w:val="20"/>
          <w:lang w:val="en-US" w:eastAsia="zh-CN"/>
        </w:rPr>
        <w:t>;</w:t>
      </w:r>
    </w:p>
    <w:p w14:paraId="6E57CD8D">
      <w:pPr>
        <w:pStyle w:val="2"/>
        <w:spacing w:before="148" w:line="341" w:lineRule="auto"/>
        <w:ind w:right="99" w:firstLine="62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b/>
          <w:bCs/>
          <w:color w:val="auto"/>
          <w:spacing w:val="-25"/>
          <w:lang w:eastAsia="zh-CN"/>
        </w:rPr>
        <w:t>2.报名要求。</w:t>
      </w:r>
      <w:r>
        <w:rPr>
          <w:rFonts w:hint="eastAsia"/>
          <w:color w:val="auto"/>
          <w:spacing w:val="-25"/>
          <w:lang w:eastAsia="zh-CN"/>
        </w:rPr>
        <w:t>各校</w:t>
      </w:r>
      <w:r>
        <w:rPr>
          <w:color w:val="auto"/>
          <w:spacing w:val="-25"/>
          <w:lang w:eastAsia="zh-CN"/>
        </w:rPr>
        <w:t>请于</w:t>
      </w:r>
      <w:r>
        <w:rPr>
          <w:rFonts w:hint="eastAsia"/>
          <w:color w:val="auto"/>
          <w:spacing w:val="-25"/>
          <w:lang w:eastAsia="zh-CN"/>
        </w:rPr>
        <w:t>9</w:t>
      </w:r>
      <w:r>
        <w:rPr>
          <w:color w:val="auto"/>
          <w:spacing w:val="-25"/>
          <w:lang w:eastAsia="zh-CN"/>
        </w:rPr>
        <w:t>月</w:t>
      </w:r>
      <w:r>
        <w:rPr>
          <w:rFonts w:hint="eastAsia"/>
          <w:color w:val="auto"/>
          <w:spacing w:val="-25"/>
          <w:lang w:eastAsia="zh-CN"/>
        </w:rPr>
        <w:t>3</w:t>
      </w:r>
      <w:r>
        <w:rPr>
          <w:color w:val="auto"/>
          <w:spacing w:val="-25"/>
          <w:lang w:eastAsia="zh-CN"/>
        </w:rPr>
        <w:t>0日前</w:t>
      </w:r>
      <w:r>
        <w:rPr>
          <w:rFonts w:hint="eastAsia"/>
          <w:color w:val="auto"/>
          <w:spacing w:val="12"/>
          <w:lang w:eastAsia="zh-CN"/>
        </w:rPr>
        <w:t>进入问卷星填写《2025年金坛区中小学生艺术节戏剧、朗诵比赛报名表》</w:t>
      </w:r>
      <w:r>
        <w:rPr>
          <w:color w:val="auto"/>
          <w:spacing w:val="13"/>
          <w:lang w:eastAsia="zh-CN"/>
        </w:rPr>
        <w:t>联系人：</w:t>
      </w:r>
      <w:r>
        <w:rPr>
          <w:rFonts w:hint="eastAsia"/>
          <w:color w:val="auto"/>
          <w:spacing w:val="6"/>
          <w:lang w:eastAsia="zh-CN"/>
        </w:rPr>
        <w:t>魏老师13776382800</w:t>
      </w:r>
      <w:r>
        <w:rPr>
          <w:rFonts w:hint="eastAsia"/>
          <w:color w:val="auto"/>
          <w:spacing w:val="6"/>
          <w:lang w:val="en-US" w:eastAsia="zh-CN"/>
        </w:rPr>
        <w:t>;</w:t>
      </w:r>
    </w:p>
    <w:p w14:paraId="058296AE">
      <w:pPr>
        <w:pStyle w:val="2"/>
        <w:spacing w:before="148" w:line="341" w:lineRule="auto"/>
        <w:ind w:right="99" w:firstLine="629"/>
        <w:rPr>
          <w:rFonts w:ascii="Times New Roman" w:hAnsi="Times New Roman" w:eastAsia="Times New Roman" w:cs="Times New Roman"/>
          <w:color w:val="auto"/>
          <w:lang w:eastAsia="zh-CN"/>
        </w:rPr>
      </w:pPr>
    </w:p>
    <w:p w14:paraId="777999A8">
      <w:pPr>
        <w:spacing w:before="252" w:line="221" w:lineRule="auto"/>
        <w:ind w:left="654"/>
        <w:outlineLvl w:val="2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四、2025年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金坛区</w:t>
      </w:r>
      <w:r>
        <w:rPr>
          <w:rFonts w:ascii="黑体" w:hAnsi="黑体" w:eastAsia="黑体" w:cs="黑体"/>
          <w:b/>
          <w:bCs/>
          <w:color w:val="auto"/>
          <w:spacing w:val="9"/>
          <w:sz w:val="31"/>
          <w:szCs w:val="31"/>
          <w:lang w:eastAsia="zh-CN"/>
        </w:rPr>
        <w:t>中小学生朗诵展演</w:t>
      </w:r>
    </w:p>
    <w:p w14:paraId="6CBF1266">
      <w:pPr>
        <w:pStyle w:val="2"/>
        <w:spacing w:before="178" w:line="334" w:lineRule="auto"/>
        <w:ind w:right="64" w:firstLine="649"/>
        <w:jc w:val="both"/>
        <w:rPr>
          <w:color w:val="auto"/>
          <w:lang w:eastAsia="zh-CN"/>
        </w:rPr>
      </w:pPr>
      <w:r>
        <w:rPr>
          <w:color w:val="auto"/>
          <w:spacing w:val="16"/>
          <w:lang w:eastAsia="zh-CN"/>
        </w:rPr>
        <w:t>作品文体不限，须使用普通话，人数不超过8人(含伴奏),</w:t>
      </w:r>
      <w:r>
        <w:rPr>
          <w:color w:val="auto"/>
          <w:spacing w:val="12"/>
          <w:lang w:eastAsia="zh-CN"/>
        </w:rPr>
        <w:t>不设置道具，不伴舞，不使用电子屏背景，节目时长不</w:t>
      </w:r>
      <w:r>
        <w:rPr>
          <w:color w:val="auto"/>
          <w:spacing w:val="11"/>
          <w:lang w:eastAsia="zh-CN"/>
        </w:rPr>
        <w:t>超过5分</w:t>
      </w:r>
      <w:r>
        <w:rPr>
          <w:color w:val="auto"/>
          <w:spacing w:val="5"/>
          <w:lang w:eastAsia="zh-CN"/>
        </w:rPr>
        <w:t>钟。需提交朗诵文稿电子版</w:t>
      </w:r>
      <w:r>
        <w:rPr>
          <w:rFonts w:hint="eastAsia"/>
          <w:color w:val="auto"/>
          <w:spacing w:val="5"/>
          <w:lang w:eastAsia="zh-CN"/>
        </w:rPr>
        <w:t>，鼓励朗诵文稿原创，原创评奖从优</w:t>
      </w:r>
      <w:r>
        <w:rPr>
          <w:color w:val="auto"/>
          <w:spacing w:val="5"/>
          <w:lang w:eastAsia="zh-CN"/>
        </w:rPr>
        <w:t>。</w:t>
      </w:r>
    </w:p>
    <w:p w14:paraId="5CC58ACB">
      <w:pPr>
        <w:pStyle w:val="2"/>
        <w:spacing w:before="139" w:line="293" w:lineRule="auto"/>
        <w:ind w:right="241" w:firstLine="629"/>
        <w:rPr>
          <w:rFonts w:hint="default" w:ascii="Arial"/>
          <w:color w:val="auto"/>
          <w:sz w:val="21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20"/>
          <w:lang w:eastAsia="zh-CN"/>
        </w:rPr>
        <w:t>1.</w:t>
      </w:r>
      <w:r>
        <w:rPr>
          <w:b/>
          <w:bCs/>
          <w:color w:val="auto"/>
          <w:spacing w:val="20"/>
          <w:lang w:eastAsia="zh-CN"/>
        </w:rPr>
        <w:t>名额分配：</w:t>
      </w:r>
      <w:r>
        <w:rPr>
          <w:color w:val="auto"/>
          <w:spacing w:val="20"/>
          <w:lang w:eastAsia="zh-CN"/>
        </w:rPr>
        <w:t>各</w:t>
      </w:r>
      <w:r>
        <w:rPr>
          <w:color w:val="auto"/>
          <w:spacing w:val="15"/>
          <w:lang w:eastAsia="zh-CN"/>
        </w:rPr>
        <w:t>校</w:t>
      </w:r>
      <w:r>
        <w:rPr>
          <w:rFonts w:hint="eastAsia"/>
          <w:color w:val="auto"/>
          <w:spacing w:val="15"/>
          <w:lang w:eastAsia="zh-CN"/>
        </w:rPr>
        <w:t>至少</w:t>
      </w:r>
      <w:r>
        <w:rPr>
          <w:color w:val="auto"/>
          <w:spacing w:val="15"/>
          <w:lang w:eastAsia="zh-CN"/>
        </w:rPr>
        <w:t>报1个</w:t>
      </w:r>
      <w:r>
        <w:rPr>
          <w:rFonts w:hint="eastAsia"/>
          <w:color w:val="auto"/>
          <w:spacing w:val="15"/>
          <w:lang w:eastAsia="zh-CN"/>
        </w:rPr>
        <w:t>节目</w:t>
      </w:r>
      <w:r>
        <w:rPr>
          <w:color w:val="auto"/>
          <w:spacing w:val="15"/>
          <w:lang w:eastAsia="zh-CN"/>
        </w:rPr>
        <w:t>。</w:t>
      </w:r>
      <w:r>
        <w:rPr>
          <w:rFonts w:hint="eastAsia"/>
          <w:color w:val="auto"/>
          <w:spacing w:val="20"/>
          <w:lang w:eastAsia="zh-CN"/>
        </w:rPr>
        <w:t>九年一贯制的学校分中小学分别参加</w:t>
      </w:r>
      <w:r>
        <w:rPr>
          <w:rFonts w:hint="eastAsia"/>
          <w:color w:val="auto"/>
          <w:spacing w:val="20"/>
          <w:lang w:val="en-US" w:eastAsia="zh-CN"/>
        </w:rPr>
        <w:t>;</w:t>
      </w:r>
    </w:p>
    <w:p w14:paraId="58B77BB9">
      <w:pPr>
        <w:pStyle w:val="2"/>
        <w:spacing w:before="148" w:line="341" w:lineRule="auto"/>
        <w:ind w:right="99" w:firstLine="629"/>
        <w:rPr>
          <w:rFonts w:ascii="Times New Roman" w:hAnsi="Times New Roman" w:eastAsia="Times New Roman" w:cs="Times New Roman"/>
          <w:color w:val="auto"/>
          <w:lang w:eastAsia="zh-CN"/>
        </w:rPr>
      </w:pPr>
      <w:r>
        <w:rPr>
          <w:b/>
          <w:bCs/>
          <w:color w:val="auto"/>
          <w:spacing w:val="-25"/>
          <w:lang w:eastAsia="zh-CN"/>
        </w:rPr>
        <w:t>2.报名要求：</w:t>
      </w:r>
      <w:r>
        <w:rPr>
          <w:rFonts w:hint="eastAsia"/>
          <w:color w:val="auto"/>
          <w:spacing w:val="-25"/>
          <w:lang w:eastAsia="zh-CN"/>
        </w:rPr>
        <w:t>各校</w:t>
      </w:r>
      <w:r>
        <w:rPr>
          <w:color w:val="auto"/>
          <w:spacing w:val="-25"/>
          <w:lang w:eastAsia="zh-CN"/>
        </w:rPr>
        <w:t>请于</w:t>
      </w:r>
      <w:r>
        <w:rPr>
          <w:rFonts w:hint="eastAsia"/>
          <w:color w:val="auto"/>
          <w:spacing w:val="-25"/>
          <w:lang w:eastAsia="zh-CN"/>
        </w:rPr>
        <w:t>9</w:t>
      </w:r>
      <w:r>
        <w:rPr>
          <w:color w:val="auto"/>
          <w:spacing w:val="-25"/>
          <w:lang w:eastAsia="zh-CN"/>
        </w:rPr>
        <w:t>月</w:t>
      </w:r>
      <w:r>
        <w:rPr>
          <w:rFonts w:hint="eastAsia"/>
          <w:color w:val="auto"/>
          <w:spacing w:val="-25"/>
          <w:lang w:eastAsia="zh-CN"/>
        </w:rPr>
        <w:t>3</w:t>
      </w:r>
      <w:r>
        <w:rPr>
          <w:color w:val="auto"/>
          <w:spacing w:val="-25"/>
          <w:lang w:eastAsia="zh-CN"/>
        </w:rPr>
        <w:t>0日前</w:t>
      </w:r>
      <w:r>
        <w:rPr>
          <w:rFonts w:hint="eastAsia"/>
          <w:color w:val="auto"/>
          <w:spacing w:val="12"/>
          <w:lang w:eastAsia="zh-CN"/>
        </w:rPr>
        <w:t>进入问卷星填写《2025年金坛区中小学生艺术节戏剧、朗诵比赛报名表》</w:t>
      </w:r>
      <w:r>
        <w:rPr>
          <w:color w:val="auto"/>
          <w:spacing w:val="13"/>
          <w:lang w:eastAsia="zh-CN"/>
        </w:rPr>
        <w:t>联系人：</w:t>
      </w:r>
      <w:r>
        <w:rPr>
          <w:rFonts w:hint="eastAsia"/>
          <w:color w:val="auto"/>
          <w:spacing w:val="6"/>
          <w:lang w:eastAsia="zh-CN"/>
        </w:rPr>
        <w:t>魏老师13776382800</w:t>
      </w:r>
      <w:r>
        <w:rPr>
          <w:color w:val="auto"/>
          <w:spacing w:val="6"/>
          <w:lang w:eastAsia="zh-CN"/>
        </w:rPr>
        <w:t>。</w:t>
      </w:r>
    </w:p>
    <w:p w14:paraId="2C006A62">
      <w:pPr>
        <w:pStyle w:val="2"/>
        <w:spacing w:before="100" w:line="319" w:lineRule="auto"/>
        <w:ind w:right="24" w:firstLine="644"/>
        <w:jc w:val="both"/>
        <w:rPr>
          <w:rFonts w:ascii="Times New Roman" w:hAnsi="Times New Roman" w:eastAsia="Times New Roman" w:cs="Times New Roman"/>
          <w:color w:val="auto"/>
          <w:lang w:eastAsia="zh-CN"/>
        </w:rPr>
      </w:pPr>
    </w:p>
    <w:p w14:paraId="4DC92BF8">
      <w:pPr>
        <w:spacing w:before="53" w:line="221" w:lineRule="auto"/>
        <w:ind w:left="644"/>
        <w:outlineLvl w:val="2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五、2025年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金坛区</w:t>
      </w:r>
      <w:r>
        <w:rPr>
          <w:rFonts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中小学美育改革创新优秀成果展评</w:t>
      </w:r>
    </w:p>
    <w:p w14:paraId="766289A1">
      <w:pPr>
        <w:spacing w:before="194" w:line="223" w:lineRule="auto"/>
        <w:ind w:left="784"/>
        <w:outlineLvl w:val="2"/>
        <w:rPr>
          <w:rFonts w:ascii="楷体" w:hAnsi="楷体" w:eastAsia="楷体" w:cs="楷体"/>
          <w:color w:val="auto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20"/>
          <w:sz w:val="31"/>
          <w:szCs w:val="31"/>
          <w:lang w:eastAsia="zh-CN"/>
        </w:rPr>
        <w:t>(一)展评内容</w:t>
      </w:r>
    </w:p>
    <w:p w14:paraId="17584B22">
      <w:pPr>
        <w:pStyle w:val="2"/>
        <w:spacing w:before="189" w:line="306" w:lineRule="auto"/>
        <w:ind w:right="37" w:firstLine="644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2"/>
          <w:lang w:eastAsia="zh-CN"/>
        </w:rPr>
        <w:t>1.</w:t>
      </w:r>
      <w:r>
        <w:rPr>
          <w:b/>
          <w:bCs/>
          <w:color w:val="auto"/>
          <w:spacing w:val="2"/>
          <w:lang w:eastAsia="zh-CN"/>
        </w:rPr>
        <w:t>教学案例。</w:t>
      </w:r>
      <w:r>
        <w:rPr>
          <w:color w:val="auto"/>
          <w:spacing w:val="2"/>
          <w:lang w:eastAsia="zh-CN"/>
        </w:rPr>
        <w:t>真实反映中小学美育课堂教学实践的课例，包</w:t>
      </w:r>
      <w:r>
        <w:rPr>
          <w:color w:val="auto"/>
          <w:spacing w:val="4"/>
          <w:lang w:eastAsia="zh-CN"/>
        </w:rPr>
        <w:t>括艺术课程活力课堂、跨学科美育教学课例、数字技术在美育教学的应用、美育课后服务教学实践等。需报送1500字以内教学设</w:t>
      </w:r>
      <w:r>
        <w:rPr>
          <w:color w:val="auto"/>
          <w:spacing w:val="11"/>
          <w:lang w:eastAsia="zh-CN"/>
        </w:rPr>
        <w:t>计，一节课的教学视频(时长不超过45分钟，</w:t>
      </w:r>
      <w:r>
        <w:rPr>
          <w:rFonts w:hint="eastAsia"/>
          <w:color w:val="auto"/>
          <w:spacing w:val="11"/>
          <w:lang w:val="en-US" w:eastAsia="zh-CN"/>
        </w:rPr>
        <w:t>MP4</w:t>
      </w:r>
      <w:bookmarkStart w:id="0" w:name="_GoBack"/>
      <w:bookmarkEnd w:id="0"/>
      <w:r>
        <w:rPr>
          <w:color w:val="auto"/>
          <w:spacing w:val="11"/>
          <w:lang w:eastAsia="zh-CN"/>
        </w:rPr>
        <w:t>格式，大小不</w:t>
      </w:r>
      <w:r>
        <w:rPr>
          <w:color w:val="auto"/>
          <w:spacing w:val="-5"/>
          <w:lang w:eastAsia="zh-CN"/>
        </w:rPr>
        <w:t>超过1</w:t>
      </w:r>
      <w:r>
        <w:rPr>
          <w:rFonts w:hint="eastAsia"/>
          <w:color w:val="auto"/>
          <w:spacing w:val="-5"/>
          <w:lang w:val="en-US" w:eastAsia="zh-CN"/>
        </w:rPr>
        <w:t>G</w:t>
      </w:r>
      <w:r>
        <w:rPr>
          <w:rFonts w:ascii="Times New Roman" w:hAnsi="Times New Roman" w:eastAsia="Times New Roman" w:cs="Times New Roman"/>
          <w:color w:val="auto"/>
          <w:spacing w:val="-5"/>
          <w:lang w:eastAsia="zh-CN"/>
        </w:rPr>
        <w:t>)</w:t>
      </w:r>
      <w:r>
        <w:rPr>
          <w:rFonts w:hint="eastAsia" w:ascii="Times New Roman" w:hAnsi="Times New Roman" w:eastAsia="Times New Roman" w:cs="Times New Roman"/>
          <w:color w:val="auto"/>
          <w:spacing w:val="-5"/>
          <w:lang w:val="en-US" w:eastAsia="zh-CN"/>
        </w:rPr>
        <w:t>;</w:t>
      </w:r>
    </w:p>
    <w:p w14:paraId="55B81E5E">
      <w:pPr>
        <w:pStyle w:val="2"/>
        <w:spacing w:before="230" w:line="312" w:lineRule="auto"/>
        <w:ind w:firstLine="644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4"/>
          <w:lang w:eastAsia="zh-CN"/>
        </w:rPr>
        <w:t>2.</w:t>
      </w:r>
      <w:r>
        <w:rPr>
          <w:b/>
          <w:bCs/>
          <w:color w:val="auto"/>
          <w:spacing w:val="4"/>
          <w:lang w:eastAsia="zh-CN"/>
        </w:rPr>
        <w:t>教学研究。</w:t>
      </w:r>
      <w:r>
        <w:rPr>
          <w:color w:val="auto"/>
          <w:spacing w:val="4"/>
          <w:lang w:eastAsia="zh-CN"/>
        </w:rPr>
        <w:t>教学研究为未公开发表的论文，着眼于国家中长期教育改革和发展大局，结合中小学艺术教育现状，聚焦传承</w:t>
      </w:r>
      <w:r>
        <w:rPr>
          <w:color w:val="auto"/>
          <w:spacing w:val="6"/>
          <w:lang w:eastAsia="zh-CN"/>
        </w:rPr>
        <w:t xml:space="preserve">中华优秀传统文化教育实践研究，艺术课程教学方法创新研究， </w:t>
      </w:r>
      <w:r>
        <w:rPr>
          <w:color w:val="auto"/>
          <w:spacing w:val="16"/>
          <w:lang w:eastAsia="zh-CN"/>
        </w:rPr>
        <w:t>艺术教师核心素养构建与评价研究，学生艺术素质综合测评研</w:t>
      </w:r>
      <w:r>
        <w:rPr>
          <w:color w:val="auto"/>
          <w:spacing w:val="5"/>
          <w:lang w:eastAsia="zh-CN"/>
        </w:rPr>
        <w:t>究。论文正文不超过5000字，摘要300字左右</w:t>
      </w:r>
      <w:r>
        <w:rPr>
          <w:rFonts w:hint="eastAsia"/>
          <w:color w:val="auto"/>
          <w:spacing w:val="5"/>
          <w:lang w:val="en-US" w:eastAsia="zh-CN"/>
        </w:rPr>
        <w:t>;</w:t>
      </w:r>
    </w:p>
    <w:p w14:paraId="4E82810D">
      <w:pPr>
        <w:pStyle w:val="2"/>
        <w:spacing w:before="177" w:line="310" w:lineRule="auto"/>
        <w:ind w:right="45" w:firstLine="644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9"/>
          <w:lang w:eastAsia="zh-CN"/>
        </w:rPr>
        <w:t>3.</w:t>
      </w:r>
      <w:r>
        <w:rPr>
          <w:b/>
          <w:bCs/>
          <w:color w:val="auto"/>
          <w:spacing w:val="9"/>
          <w:lang w:eastAsia="zh-CN"/>
        </w:rPr>
        <w:t>实践活动。</w:t>
      </w:r>
      <w:r>
        <w:rPr>
          <w:color w:val="auto"/>
          <w:spacing w:val="9"/>
          <w:lang w:eastAsia="zh-CN"/>
        </w:rPr>
        <w:t>本活动指中小学美育课外实践</w:t>
      </w:r>
      <w:r>
        <w:rPr>
          <w:color w:val="auto"/>
          <w:spacing w:val="8"/>
          <w:lang w:eastAsia="zh-CN"/>
        </w:rPr>
        <w:t>活动(不含艺术</w:t>
      </w:r>
      <w:r>
        <w:rPr>
          <w:color w:val="auto"/>
          <w:spacing w:val="15"/>
          <w:lang w:eastAsia="zh-CN"/>
        </w:rPr>
        <w:t>实践工作坊),包括中小学美育浸润行动实践、常态化学生全员艺术展演实践、城乡中小学美育交流帮扶实践等。需报送1500</w:t>
      </w:r>
      <w:r>
        <w:rPr>
          <w:color w:val="auto"/>
          <w:spacing w:val="6"/>
          <w:lang w:eastAsia="zh-CN"/>
        </w:rPr>
        <w:t>字以内文字材料，5张图片</w:t>
      </w:r>
      <w:r>
        <w:rPr>
          <w:rFonts w:ascii="宋体" w:hAnsi="宋体" w:eastAsia="宋体" w:cs="宋体"/>
          <w:color w:val="auto"/>
          <w:spacing w:val="6"/>
          <w:lang w:eastAsia="zh-CN"/>
        </w:rPr>
        <w:t>(</w:t>
      </w:r>
      <w:r>
        <w:rPr>
          <w:rFonts w:ascii="宋体" w:hAnsi="宋体" w:eastAsia="宋体" w:cs="宋体"/>
          <w:color w:val="auto"/>
          <w:lang w:eastAsia="zh-CN"/>
        </w:rPr>
        <w:t>JPG</w:t>
      </w:r>
      <w:r>
        <w:rPr>
          <w:color w:val="auto"/>
          <w:spacing w:val="6"/>
          <w:lang w:eastAsia="zh-CN"/>
        </w:rPr>
        <w:t>格式，大小不低于10</w:t>
      </w:r>
      <w:r>
        <w:rPr>
          <w:rFonts w:ascii="宋体" w:hAnsi="宋体" w:eastAsia="宋体" w:cs="宋体"/>
          <w:color w:val="auto"/>
          <w:spacing w:val="6"/>
          <w:lang w:eastAsia="zh-CN"/>
        </w:rPr>
        <w:t xml:space="preserve">M, </w:t>
      </w:r>
      <w:r>
        <w:rPr>
          <w:color w:val="auto"/>
          <w:spacing w:val="6"/>
          <w:lang w:eastAsia="zh-CN"/>
        </w:rPr>
        <w:t>分辨率</w:t>
      </w:r>
      <w:r>
        <w:rPr>
          <w:color w:val="auto"/>
          <w:spacing w:val="4"/>
          <w:lang w:eastAsia="zh-CN"/>
        </w:rPr>
        <w:t>达到300</w:t>
      </w:r>
      <w:r>
        <w:rPr>
          <w:rFonts w:ascii="Times New Roman" w:hAnsi="Times New Roman" w:eastAsia="Times New Roman" w:cs="Times New Roman"/>
          <w:color w:val="auto"/>
          <w:lang w:eastAsia="zh-CN"/>
        </w:rPr>
        <w:t>dpi</w:t>
      </w:r>
      <w:r>
        <w:rPr>
          <w:rFonts w:ascii="Times New Roman" w:hAnsi="Times New Roman" w:eastAsia="Times New Roman" w:cs="Times New Roman"/>
          <w:color w:val="auto"/>
          <w:spacing w:val="4"/>
          <w:lang w:eastAsia="zh-CN"/>
        </w:rPr>
        <w:t>)</w:t>
      </w:r>
      <w:r>
        <w:rPr>
          <w:color w:val="auto"/>
          <w:spacing w:val="4"/>
          <w:lang w:eastAsia="zh-CN"/>
        </w:rPr>
        <w:t>以及活动现场视频(时长15分钟以</w:t>
      </w:r>
      <w:r>
        <w:rPr>
          <w:color w:val="auto"/>
          <w:spacing w:val="3"/>
          <w:lang w:eastAsia="zh-CN"/>
        </w:rPr>
        <w:t xml:space="preserve">内， </w:t>
      </w:r>
      <w:r>
        <w:rPr>
          <w:rFonts w:ascii="Times New Roman" w:hAnsi="Times New Roman" w:eastAsia="Times New Roman" w:cs="Times New Roman"/>
          <w:color w:val="auto"/>
          <w:lang w:eastAsia="zh-CN"/>
        </w:rPr>
        <w:t>MP</w:t>
      </w:r>
      <w:r>
        <w:rPr>
          <w:rFonts w:ascii="Times New Roman" w:hAnsi="Times New Roman" w:eastAsia="Times New Roman" w:cs="Times New Roman"/>
          <w:color w:val="auto"/>
          <w:spacing w:val="3"/>
          <w:lang w:eastAsia="zh-CN"/>
        </w:rPr>
        <w:t>4</w:t>
      </w:r>
      <w:r>
        <w:rPr>
          <w:color w:val="auto"/>
          <w:spacing w:val="3"/>
          <w:lang w:eastAsia="zh-CN"/>
        </w:rPr>
        <w:t>格式，</w:t>
      </w:r>
      <w:r>
        <w:rPr>
          <w:color w:val="auto"/>
          <w:spacing w:val="-2"/>
          <w:lang w:eastAsia="zh-CN"/>
        </w:rPr>
        <w:t>大小不超过1</w:t>
      </w:r>
      <w:r>
        <w:rPr>
          <w:rFonts w:ascii="Times New Roman" w:hAnsi="Times New Roman" w:eastAsia="Times New Roman" w:cs="Times New Roman"/>
          <w:color w:val="auto"/>
          <w:spacing w:val="-2"/>
          <w:lang w:eastAsia="zh-CN"/>
        </w:rPr>
        <w:t>G)</w:t>
      </w:r>
      <w:r>
        <w:rPr>
          <w:rFonts w:hint="eastAsia" w:ascii="Times New Roman" w:hAnsi="Times New Roman" w:eastAsia="Times New Roman" w:cs="Times New Roman"/>
          <w:color w:val="auto"/>
          <w:spacing w:val="-2"/>
          <w:lang w:val="en-US" w:eastAsia="zh-CN"/>
        </w:rPr>
        <w:t>;</w:t>
      </w:r>
    </w:p>
    <w:p w14:paraId="719AA5CF">
      <w:pPr>
        <w:pStyle w:val="2"/>
        <w:spacing w:before="230" w:line="282" w:lineRule="auto"/>
        <w:ind w:right="37" w:firstLine="644"/>
        <w:rPr>
          <w:rFonts w:ascii="宋体" w:hAnsi="宋体" w:eastAsia="宋体" w:cs="宋体"/>
          <w:color w:val="auto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3"/>
          <w:lang w:eastAsia="zh-CN"/>
        </w:rPr>
        <w:t>4.</w:t>
      </w:r>
      <w:r>
        <w:rPr>
          <w:b/>
          <w:bCs/>
          <w:color w:val="auto"/>
          <w:spacing w:val="3"/>
          <w:lang w:eastAsia="zh-CN"/>
        </w:rPr>
        <w:t>校园文化。</w:t>
      </w:r>
      <w:r>
        <w:rPr>
          <w:color w:val="auto"/>
          <w:spacing w:val="3"/>
          <w:lang w:eastAsia="zh-CN"/>
        </w:rPr>
        <w:t>立足美育浸润行动，开展中小学校园文化建设</w:t>
      </w:r>
      <w:r>
        <w:rPr>
          <w:color w:val="auto"/>
          <w:spacing w:val="5"/>
          <w:lang w:eastAsia="zh-CN"/>
        </w:rPr>
        <w:t>的相关案例，包括中华优秀传统文化艺术传承学校建设</w:t>
      </w:r>
      <w:r>
        <w:rPr>
          <w:color w:val="auto"/>
          <w:spacing w:val="4"/>
          <w:lang w:eastAsia="zh-CN"/>
        </w:rPr>
        <w:t>、中小学</w:t>
      </w:r>
      <w:r>
        <w:rPr>
          <w:color w:val="auto"/>
          <w:spacing w:val="7"/>
          <w:lang w:eastAsia="zh-CN"/>
        </w:rPr>
        <w:t>生艺术团建设、最美校园建设等。需报送1500字以内文字材料、</w:t>
      </w:r>
      <w:r>
        <w:rPr>
          <w:color w:val="auto"/>
          <w:spacing w:val="3"/>
          <w:lang w:eastAsia="zh-CN"/>
        </w:rPr>
        <w:t xml:space="preserve"> 5张图片</w:t>
      </w:r>
      <w:r>
        <w:rPr>
          <w:rFonts w:ascii="宋体" w:hAnsi="宋体" w:eastAsia="宋体" w:cs="宋体"/>
          <w:color w:val="auto"/>
          <w:spacing w:val="3"/>
          <w:lang w:eastAsia="zh-CN"/>
        </w:rPr>
        <w:t>(</w:t>
      </w:r>
      <w:r>
        <w:rPr>
          <w:rFonts w:ascii="宋体" w:hAnsi="宋体" w:eastAsia="宋体" w:cs="宋体"/>
          <w:color w:val="auto"/>
          <w:lang w:eastAsia="zh-CN"/>
        </w:rPr>
        <w:t>JPG</w:t>
      </w:r>
      <w:r>
        <w:rPr>
          <w:color w:val="auto"/>
          <w:spacing w:val="3"/>
          <w:lang w:eastAsia="zh-CN"/>
        </w:rPr>
        <w:t>格式，大小不低于10</w:t>
      </w:r>
      <w:r>
        <w:rPr>
          <w:rFonts w:ascii="宋体" w:hAnsi="宋体" w:eastAsia="宋体" w:cs="宋体"/>
          <w:color w:val="auto"/>
          <w:spacing w:val="3"/>
          <w:lang w:eastAsia="zh-CN"/>
        </w:rPr>
        <w:t xml:space="preserve">M, </w:t>
      </w:r>
      <w:r>
        <w:rPr>
          <w:color w:val="auto"/>
          <w:spacing w:val="3"/>
          <w:lang w:eastAsia="zh-CN"/>
        </w:rPr>
        <w:t>分辨率达到300</w:t>
      </w:r>
      <w:r>
        <w:rPr>
          <w:rFonts w:ascii="宋体" w:hAnsi="宋体" w:eastAsia="宋体" w:cs="宋体"/>
          <w:color w:val="auto"/>
          <w:lang w:eastAsia="zh-CN"/>
        </w:rPr>
        <w:t>dpi</w:t>
      </w:r>
      <w:r>
        <w:rPr>
          <w:rFonts w:ascii="宋体" w:hAnsi="宋体" w:eastAsia="宋体" w:cs="宋体"/>
          <w:color w:val="auto"/>
          <w:spacing w:val="3"/>
          <w:lang w:eastAsia="zh-CN"/>
        </w:rPr>
        <w:t>)</w:t>
      </w:r>
      <w:r>
        <w:rPr>
          <w:color w:val="auto"/>
          <w:spacing w:val="3"/>
          <w:lang w:eastAsia="zh-CN"/>
        </w:rPr>
        <w:t>以及</w:t>
      </w:r>
      <w:r>
        <w:rPr>
          <w:color w:val="auto"/>
          <w:spacing w:val="8"/>
          <w:lang w:eastAsia="zh-CN"/>
        </w:rPr>
        <w:t xml:space="preserve">活动现场视频(时长15分钟以内， </w:t>
      </w:r>
      <w:r>
        <w:rPr>
          <w:rFonts w:ascii="宋体" w:hAnsi="宋体" w:eastAsia="宋体" w:cs="宋体"/>
          <w:color w:val="auto"/>
          <w:lang w:eastAsia="zh-CN"/>
        </w:rPr>
        <w:t>MP</w:t>
      </w:r>
      <w:r>
        <w:rPr>
          <w:rFonts w:ascii="宋体" w:hAnsi="宋体" w:eastAsia="宋体" w:cs="宋体"/>
          <w:color w:val="auto"/>
          <w:spacing w:val="8"/>
          <w:lang w:eastAsia="zh-CN"/>
        </w:rPr>
        <w:t>4</w:t>
      </w:r>
      <w:r>
        <w:rPr>
          <w:color w:val="auto"/>
          <w:spacing w:val="8"/>
          <w:lang w:eastAsia="zh-CN"/>
        </w:rPr>
        <w:t>格式，大小不超过1</w:t>
      </w:r>
      <w:r>
        <w:rPr>
          <w:rFonts w:ascii="宋体" w:hAnsi="宋体" w:eastAsia="宋体" w:cs="宋体"/>
          <w:color w:val="auto"/>
          <w:spacing w:val="8"/>
          <w:lang w:eastAsia="zh-CN"/>
        </w:rPr>
        <w:t>G)。</w:t>
      </w:r>
    </w:p>
    <w:p w14:paraId="0DAD896D">
      <w:pPr>
        <w:spacing w:before="1" w:line="227" w:lineRule="auto"/>
        <w:ind w:left="784"/>
        <w:outlineLvl w:val="2"/>
        <w:rPr>
          <w:rFonts w:ascii="楷体" w:hAnsi="楷体" w:eastAsia="楷体" w:cs="楷体"/>
          <w:color w:val="auto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26"/>
          <w:sz w:val="31"/>
          <w:szCs w:val="31"/>
          <w:lang w:eastAsia="zh-CN"/>
        </w:rPr>
        <w:t>(二)报送要求</w:t>
      </w:r>
    </w:p>
    <w:p w14:paraId="3B5A209F">
      <w:pPr>
        <w:pStyle w:val="2"/>
        <w:spacing w:before="139" w:line="293" w:lineRule="auto"/>
        <w:ind w:right="241" w:firstLine="629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  <w:spacing w:val="15"/>
          <w:lang w:eastAsia="zh-CN"/>
        </w:rPr>
        <w:t>1.</w:t>
      </w:r>
      <w:r>
        <w:rPr>
          <w:color w:val="auto"/>
          <w:spacing w:val="15"/>
          <w:lang w:eastAsia="zh-CN"/>
        </w:rPr>
        <w:t>各</w:t>
      </w:r>
      <w:r>
        <w:rPr>
          <w:rFonts w:hint="eastAsia"/>
          <w:color w:val="auto"/>
          <w:spacing w:val="15"/>
          <w:lang w:eastAsia="zh-CN"/>
        </w:rPr>
        <w:t>校</w:t>
      </w:r>
      <w:r>
        <w:rPr>
          <w:color w:val="auto"/>
          <w:spacing w:val="15"/>
          <w:lang w:eastAsia="zh-CN"/>
        </w:rPr>
        <w:t>每一类</w:t>
      </w:r>
      <w:r>
        <w:rPr>
          <w:rFonts w:hint="eastAsia"/>
          <w:color w:val="auto"/>
          <w:spacing w:val="15"/>
          <w:lang w:eastAsia="zh-CN"/>
        </w:rPr>
        <w:t>至少</w:t>
      </w:r>
      <w:r>
        <w:rPr>
          <w:color w:val="auto"/>
          <w:spacing w:val="15"/>
          <w:lang w:eastAsia="zh-CN"/>
        </w:rPr>
        <w:t>报</w:t>
      </w:r>
      <w:r>
        <w:rPr>
          <w:rFonts w:hint="eastAsia"/>
          <w:color w:val="auto"/>
          <w:spacing w:val="15"/>
          <w:lang w:eastAsia="zh-CN"/>
        </w:rPr>
        <w:t>一</w:t>
      </w:r>
      <w:r>
        <w:rPr>
          <w:color w:val="auto"/>
          <w:spacing w:val="15"/>
          <w:lang w:eastAsia="zh-CN"/>
        </w:rPr>
        <w:t>个，共</w:t>
      </w:r>
      <w:r>
        <w:rPr>
          <w:rFonts w:hint="eastAsia"/>
          <w:color w:val="auto"/>
          <w:spacing w:val="15"/>
          <w:lang w:eastAsia="zh-CN"/>
        </w:rPr>
        <w:t>4</w:t>
      </w:r>
      <w:r>
        <w:rPr>
          <w:color w:val="auto"/>
          <w:spacing w:val="15"/>
          <w:lang w:eastAsia="zh-CN"/>
        </w:rPr>
        <w:t>个</w:t>
      </w:r>
      <w:r>
        <w:rPr>
          <w:color w:val="auto"/>
          <w:spacing w:val="14"/>
          <w:lang w:eastAsia="zh-CN"/>
        </w:rPr>
        <w:t>。</w:t>
      </w:r>
      <w:r>
        <w:rPr>
          <w:rFonts w:hint="eastAsia"/>
          <w:color w:val="auto"/>
          <w:spacing w:val="20"/>
          <w:lang w:eastAsia="zh-CN"/>
        </w:rPr>
        <w:t>九年一贯制的学校分中小学分别参加</w:t>
      </w:r>
      <w:r>
        <w:rPr>
          <w:rFonts w:hint="eastAsia"/>
          <w:color w:val="auto"/>
          <w:spacing w:val="20"/>
          <w:lang w:val="en-US" w:eastAsia="zh-CN"/>
        </w:rPr>
        <w:t>;</w:t>
      </w:r>
    </w:p>
    <w:p w14:paraId="4F458067">
      <w:pPr>
        <w:pStyle w:val="2"/>
        <w:spacing w:before="148" w:line="341" w:lineRule="auto"/>
        <w:ind w:right="99" w:firstLine="629"/>
        <w:rPr>
          <w:color w:val="auto"/>
          <w:spacing w:val="6"/>
          <w:lang w:eastAsia="zh-CN"/>
        </w:rPr>
      </w:pPr>
      <w:r>
        <w:rPr>
          <w:color w:val="auto"/>
          <w:spacing w:val="4"/>
          <w:lang w:eastAsia="zh-CN"/>
        </w:rPr>
        <w:t>2.各校于11月</w:t>
      </w:r>
      <w:r>
        <w:rPr>
          <w:rFonts w:hint="eastAsia"/>
          <w:color w:val="auto"/>
          <w:spacing w:val="4"/>
          <w:lang w:eastAsia="zh-CN"/>
        </w:rPr>
        <w:t>1</w:t>
      </w:r>
      <w:r>
        <w:rPr>
          <w:color w:val="auto"/>
          <w:spacing w:val="4"/>
          <w:lang w:eastAsia="zh-CN"/>
        </w:rPr>
        <w:t>日前将</w:t>
      </w:r>
      <w:r>
        <w:rPr>
          <w:rFonts w:hint="eastAsia"/>
          <w:color w:val="auto"/>
          <w:spacing w:val="4"/>
          <w:lang w:eastAsia="zh-CN"/>
        </w:rPr>
        <w:t>以上</w:t>
      </w:r>
      <w:r>
        <w:rPr>
          <w:color w:val="auto"/>
          <w:spacing w:val="-6"/>
          <w:lang w:eastAsia="zh-CN"/>
        </w:rPr>
        <w:t>材料电子稿及图片、视频发至</w:t>
      </w:r>
      <w:r>
        <w:rPr>
          <w:rFonts w:hint="eastAsia"/>
          <w:color w:val="auto"/>
          <w:spacing w:val="-6"/>
          <w:lang w:eastAsia="zh-CN"/>
        </w:rPr>
        <w:t>QQ</w:t>
      </w:r>
      <w:r>
        <w:rPr>
          <w:color w:val="auto"/>
          <w:spacing w:val="-6"/>
          <w:lang w:eastAsia="zh-CN"/>
        </w:rPr>
        <w:t>邮箱：</w:t>
      </w:r>
      <w:r>
        <w:rPr>
          <w:rFonts w:hint="eastAsia"/>
          <w:color w:val="auto"/>
          <w:spacing w:val="-6"/>
          <w:lang w:eastAsia="zh-CN"/>
        </w:rPr>
        <w:t>350101322</w:t>
      </w:r>
      <w:r>
        <w:rPr>
          <w:rFonts w:ascii="宋体" w:hAnsi="宋体" w:eastAsia="宋体" w:cs="宋体"/>
          <w:color w:val="auto"/>
          <w:spacing w:val="-6"/>
          <w:lang w:eastAsia="zh-CN"/>
        </w:rPr>
        <w:t>。</w:t>
      </w:r>
      <w:r>
        <w:rPr>
          <w:color w:val="auto"/>
          <w:spacing w:val="13"/>
          <w:lang w:eastAsia="zh-CN"/>
        </w:rPr>
        <w:t>联系人：</w:t>
      </w:r>
      <w:r>
        <w:rPr>
          <w:rFonts w:hint="eastAsia"/>
          <w:color w:val="auto"/>
          <w:spacing w:val="6"/>
          <w:lang w:eastAsia="zh-CN"/>
        </w:rPr>
        <w:t>魏老师13776382800。</w:t>
      </w:r>
    </w:p>
    <w:p w14:paraId="2C1BFB77">
      <w:pPr>
        <w:pStyle w:val="2"/>
        <w:spacing w:before="148" w:line="341" w:lineRule="auto"/>
        <w:ind w:right="99" w:firstLine="629"/>
        <w:rPr>
          <w:color w:val="auto"/>
          <w:spacing w:val="6"/>
          <w:lang w:eastAsia="zh-CN"/>
        </w:rPr>
      </w:pPr>
    </w:p>
    <w:p w14:paraId="1C0F4A1D">
      <w:pPr>
        <w:spacing w:before="53" w:line="221" w:lineRule="auto"/>
        <w:ind w:firstLine="321" w:firstLineChars="100"/>
        <w:outlineLvl w:val="2"/>
        <w:rPr>
          <w:rFonts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六、2025年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金坛区</w:t>
      </w:r>
      <w:r>
        <w:rPr>
          <w:rFonts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中小学生“三独”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比赛及</w:t>
      </w:r>
      <w:r>
        <w:rPr>
          <w:rFonts w:ascii="黑体" w:hAnsi="黑体" w:eastAsia="黑体" w:cs="黑体"/>
          <w:b/>
          <w:bCs/>
          <w:color w:val="auto"/>
          <w:spacing w:val="5"/>
          <w:sz w:val="31"/>
          <w:szCs w:val="31"/>
          <w:lang w:eastAsia="zh-CN"/>
        </w:rPr>
        <w:t>展演</w:t>
      </w:r>
    </w:p>
    <w:p w14:paraId="67F31875">
      <w:pPr>
        <w:spacing w:before="192" w:line="224" w:lineRule="auto"/>
        <w:ind w:left="784"/>
        <w:outlineLvl w:val="2"/>
        <w:rPr>
          <w:rFonts w:ascii="楷体" w:hAnsi="楷体" w:eastAsia="楷体" w:cs="楷体"/>
          <w:color w:val="auto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17"/>
          <w:sz w:val="31"/>
          <w:szCs w:val="31"/>
          <w:lang w:eastAsia="zh-CN"/>
        </w:rPr>
        <w:t>(一)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31"/>
          <w:szCs w:val="31"/>
          <w:lang w:eastAsia="zh-CN"/>
        </w:rPr>
        <w:t>比赛</w:t>
      </w:r>
      <w:r>
        <w:rPr>
          <w:rFonts w:ascii="楷体" w:hAnsi="楷体" w:eastAsia="楷体" w:cs="楷体"/>
          <w:b/>
          <w:bCs/>
          <w:color w:val="auto"/>
          <w:spacing w:val="17"/>
          <w:sz w:val="31"/>
          <w:szCs w:val="31"/>
          <w:lang w:eastAsia="zh-CN"/>
        </w:rPr>
        <w:t>要求</w:t>
      </w:r>
    </w:p>
    <w:p w14:paraId="478AB899">
      <w:pPr>
        <w:pStyle w:val="2"/>
        <w:spacing w:before="181" w:line="222" w:lineRule="auto"/>
        <w:ind w:left="629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  <w:spacing w:val="6"/>
          <w:lang w:eastAsia="zh-CN"/>
        </w:rPr>
        <w:t>1.</w:t>
      </w:r>
      <w:r>
        <w:rPr>
          <w:color w:val="auto"/>
          <w:spacing w:val="6"/>
          <w:lang w:eastAsia="zh-CN"/>
        </w:rPr>
        <w:t>组委会提供钢琴，其他乐器一律自备</w:t>
      </w:r>
      <w:r>
        <w:rPr>
          <w:rFonts w:hint="eastAsia"/>
          <w:color w:val="auto"/>
          <w:spacing w:val="6"/>
          <w:lang w:val="en-US" w:eastAsia="zh-CN"/>
        </w:rPr>
        <w:t>;</w:t>
      </w:r>
    </w:p>
    <w:p w14:paraId="28FFD2DB">
      <w:pPr>
        <w:pStyle w:val="2"/>
        <w:spacing w:before="193" w:line="219" w:lineRule="auto"/>
        <w:jc w:val="right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  <w:spacing w:val="3"/>
          <w:lang w:eastAsia="zh-CN"/>
        </w:rPr>
        <w:t>2.</w:t>
      </w:r>
      <w:r>
        <w:rPr>
          <w:color w:val="auto"/>
          <w:spacing w:val="3"/>
          <w:lang w:eastAsia="zh-CN"/>
        </w:rPr>
        <w:t>选手所需伴奏</w:t>
      </w:r>
      <w:r>
        <w:rPr>
          <w:rFonts w:ascii="宋体" w:hAnsi="宋体" w:eastAsia="宋体" w:cs="宋体"/>
          <w:color w:val="auto"/>
          <w:spacing w:val="3"/>
          <w:lang w:eastAsia="zh-CN"/>
        </w:rPr>
        <w:t>(</w:t>
      </w:r>
      <w:r>
        <w:rPr>
          <w:rFonts w:ascii="宋体" w:hAnsi="宋体" w:eastAsia="宋体" w:cs="宋体"/>
          <w:color w:val="auto"/>
          <w:lang w:eastAsia="zh-CN"/>
        </w:rPr>
        <w:t>wav</w:t>
      </w:r>
      <w:r>
        <w:rPr>
          <w:color w:val="auto"/>
          <w:spacing w:val="3"/>
          <w:lang w:eastAsia="zh-CN"/>
        </w:rPr>
        <w:t>或</w:t>
      </w:r>
      <w:r>
        <w:rPr>
          <w:rFonts w:ascii="宋体" w:hAnsi="宋体" w:eastAsia="宋体" w:cs="宋体"/>
          <w:color w:val="auto"/>
          <w:lang w:eastAsia="zh-CN"/>
        </w:rPr>
        <w:t>mp</w:t>
      </w:r>
      <w:r>
        <w:rPr>
          <w:rFonts w:ascii="宋体" w:hAnsi="宋体" w:eastAsia="宋体" w:cs="宋体"/>
          <w:color w:val="auto"/>
          <w:spacing w:val="3"/>
          <w:lang w:eastAsia="zh-CN"/>
        </w:rPr>
        <w:t>3</w:t>
      </w:r>
      <w:r>
        <w:rPr>
          <w:color w:val="auto"/>
          <w:spacing w:val="3"/>
          <w:lang w:eastAsia="zh-CN"/>
        </w:rPr>
        <w:t>格式)一律自备，且要保证质量</w:t>
      </w:r>
      <w:r>
        <w:rPr>
          <w:rFonts w:hint="eastAsia"/>
          <w:color w:val="auto"/>
          <w:spacing w:val="3"/>
          <w:lang w:val="en-US" w:eastAsia="zh-CN"/>
        </w:rPr>
        <w:t>;</w:t>
      </w:r>
    </w:p>
    <w:p w14:paraId="2B03939B">
      <w:pPr>
        <w:pStyle w:val="2"/>
        <w:spacing w:before="187" w:line="222" w:lineRule="auto"/>
        <w:ind w:left="629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  <w:spacing w:val="7"/>
          <w:lang w:eastAsia="zh-CN"/>
        </w:rPr>
        <w:t>3.</w:t>
      </w:r>
      <w:r>
        <w:rPr>
          <w:color w:val="auto"/>
          <w:spacing w:val="7"/>
          <w:lang w:eastAsia="zh-CN"/>
        </w:rPr>
        <w:t>展演时不提供任何特殊要求的灯光、舞美或道具等</w:t>
      </w:r>
      <w:r>
        <w:rPr>
          <w:rFonts w:hint="eastAsia"/>
          <w:color w:val="auto"/>
          <w:spacing w:val="7"/>
          <w:lang w:val="en-US" w:eastAsia="zh-CN"/>
        </w:rPr>
        <w:t>;</w:t>
      </w:r>
    </w:p>
    <w:p w14:paraId="53EAD1C2">
      <w:pPr>
        <w:pStyle w:val="2"/>
        <w:spacing w:before="190" w:line="223" w:lineRule="auto"/>
        <w:ind w:left="629"/>
        <w:rPr>
          <w:color w:val="auto"/>
          <w:lang w:eastAsia="zh-CN"/>
        </w:rPr>
      </w:pPr>
      <w:r>
        <w:rPr>
          <w:rFonts w:ascii="宋体" w:hAnsi="宋体" w:eastAsia="宋体" w:cs="宋体"/>
          <w:color w:val="auto"/>
          <w:spacing w:val="6"/>
          <w:lang w:eastAsia="zh-CN"/>
        </w:rPr>
        <w:t>4.</w:t>
      </w:r>
      <w:r>
        <w:rPr>
          <w:color w:val="auto"/>
          <w:spacing w:val="6"/>
          <w:lang w:eastAsia="zh-CN"/>
        </w:rPr>
        <w:t>展演时间不超过3分钟，声乐类不包括戏曲演唱。</w:t>
      </w:r>
    </w:p>
    <w:p w14:paraId="6B2EDD18">
      <w:pPr>
        <w:spacing w:before="183" w:line="228" w:lineRule="auto"/>
        <w:ind w:left="784"/>
        <w:outlineLvl w:val="2"/>
        <w:rPr>
          <w:rFonts w:ascii="楷体" w:hAnsi="楷体" w:eastAsia="楷体" w:cs="楷体"/>
          <w:color w:val="auto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color w:val="auto"/>
          <w:spacing w:val="29"/>
          <w:sz w:val="31"/>
          <w:szCs w:val="31"/>
          <w:lang w:eastAsia="zh-CN"/>
        </w:rPr>
        <w:t>(二)报名要求</w:t>
      </w:r>
    </w:p>
    <w:p w14:paraId="34186E2C">
      <w:pPr>
        <w:pStyle w:val="2"/>
        <w:spacing w:before="139" w:line="293" w:lineRule="auto"/>
        <w:ind w:right="241" w:firstLine="629"/>
        <w:rPr>
          <w:rFonts w:hint="default"/>
          <w:color w:val="auto"/>
          <w:sz w:val="26"/>
          <w:szCs w:val="26"/>
          <w:lang w:val="en-US" w:eastAsia="zh-CN"/>
        </w:rPr>
      </w:pPr>
      <w:r>
        <w:rPr>
          <w:rFonts w:ascii="宋体" w:hAnsi="宋体" w:eastAsia="宋体" w:cs="宋体"/>
          <w:b/>
          <w:bCs/>
          <w:color w:val="auto"/>
          <w:spacing w:val="3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pacing w:val="3"/>
          <w:lang w:eastAsia="zh-CN"/>
        </w:rPr>
        <w:t>参赛对象：</w:t>
      </w:r>
      <w:r>
        <w:rPr>
          <w:rFonts w:hint="eastAsia"/>
          <w:color w:val="auto"/>
          <w:spacing w:val="20"/>
          <w:lang w:eastAsia="zh-CN"/>
        </w:rPr>
        <w:t>在籍就读的2023级初中生、高中生及在籍就读的五、六年级学生。谢绝其它年级的学生参加比赛。各校要在培训的基础上选拔优秀学生参加比赛</w:t>
      </w:r>
      <w:r>
        <w:rPr>
          <w:rFonts w:hint="eastAsia"/>
          <w:color w:val="auto"/>
          <w:spacing w:val="20"/>
          <w:lang w:val="en-US" w:eastAsia="zh-CN"/>
        </w:rPr>
        <w:t>;</w:t>
      </w:r>
    </w:p>
    <w:p w14:paraId="19836A51">
      <w:pPr>
        <w:pStyle w:val="2"/>
        <w:spacing w:before="148" w:line="341" w:lineRule="auto"/>
        <w:ind w:right="99" w:firstLine="629"/>
        <w:rPr>
          <w:rFonts w:ascii="Times New Roman" w:hAnsi="Times New Roman" w:cs="Times New Roman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lang w:eastAsia="zh-CN"/>
        </w:rPr>
        <w:t>2</w:t>
      </w:r>
      <w:r>
        <w:rPr>
          <w:rFonts w:ascii="宋体" w:hAnsi="宋体" w:eastAsia="宋体" w:cs="宋体"/>
          <w:b/>
          <w:bCs/>
          <w:color w:val="auto"/>
          <w:spacing w:val="3"/>
          <w:lang w:eastAsia="zh-CN"/>
        </w:rPr>
        <w:t>.</w:t>
      </w:r>
      <w:r>
        <w:rPr>
          <w:b/>
          <w:bCs/>
          <w:color w:val="auto"/>
          <w:spacing w:val="3"/>
          <w:lang w:eastAsia="zh-CN"/>
        </w:rPr>
        <w:t>报</w:t>
      </w:r>
      <w:r>
        <w:rPr>
          <w:rFonts w:hint="eastAsia"/>
          <w:b/>
          <w:bCs/>
          <w:color w:val="auto"/>
          <w:spacing w:val="3"/>
          <w:lang w:eastAsia="zh-CN"/>
        </w:rPr>
        <w:t>名</w:t>
      </w:r>
      <w:r>
        <w:rPr>
          <w:b/>
          <w:bCs/>
          <w:color w:val="auto"/>
          <w:spacing w:val="3"/>
          <w:lang w:eastAsia="zh-CN"/>
        </w:rPr>
        <w:t>方式。</w:t>
      </w:r>
      <w:r>
        <w:rPr>
          <w:rFonts w:hint="eastAsia"/>
          <w:color w:val="auto"/>
          <w:spacing w:val="-25"/>
          <w:lang w:eastAsia="zh-CN"/>
        </w:rPr>
        <w:t>各校</w:t>
      </w:r>
      <w:r>
        <w:rPr>
          <w:color w:val="auto"/>
          <w:spacing w:val="-25"/>
          <w:lang w:eastAsia="zh-CN"/>
        </w:rPr>
        <w:t>请于</w:t>
      </w:r>
      <w:r>
        <w:rPr>
          <w:rFonts w:hint="eastAsia"/>
          <w:color w:val="auto"/>
          <w:spacing w:val="-25"/>
          <w:lang w:eastAsia="zh-CN"/>
        </w:rPr>
        <w:t>10</w:t>
      </w:r>
      <w:r>
        <w:rPr>
          <w:color w:val="auto"/>
          <w:spacing w:val="-25"/>
          <w:lang w:eastAsia="zh-CN"/>
        </w:rPr>
        <w:t>月</w:t>
      </w:r>
      <w:r>
        <w:rPr>
          <w:rFonts w:hint="eastAsia"/>
          <w:color w:val="auto"/>
          <w:spacing w:val="-25"/>
          <w:lang w:eastAsia="zh-CN"/>
        </w:rPr>
        <w:t>10</w:t>
      </w:r>
      <w:r>
        <w:rPr>
          <w:color w:val="auto"/>
          <w:spacing w:val="-25"/>
          <w:lang w:eastAsia="zh-CN"/>
        </w:rPr>
        <w:t>日前</w:t>
      </w:r>
      <w:r>
        <w:rPr>
          <w:rFonts w:hint="eastAsia"/>
          <w:color w:val="auto"/>
          <w:spacing w:val="12"/>
          <w:lang w:eastAsia="zh-CN"/>
        </w:rPr>
        <w:t>进入问卷星填写《2025年金坛区中小学生艺术节“三独”比赛报名表》。</w:t>
      </w:r>
      <w:r>
        <w:rPr>
          <w:color w:val="auto"/>
          <w:spacing w:val="13"/>
          <w:lang w:eastAsia="zh-CN"/>
        </w:rPr>
        <w:t>联系人：</w:t>
      </w:r>
      <w:r>
        <w:rPr>
          <w:rFonts w:hint="eastAsia"/>
          <w:color w:val="auto"/>
          <w:spacing w:val="6"/>
          <w:lang w:eastAsia="zh-CN"/>
        </w:rPr>
        <w:t>魏老师13776382800。</w:t>
      </w:r>
    </w:p>
    <w:p w14:paraId="342E41CA">
      <w:pPr>
        <w:spacing w:line="282" w:lineRule="auto"/>
        <w:rPr>
          <w:color w:val="auto"/>
          <w:lang w:eastAsia="zh-CN"/>
        </w:rPr>
        <w:sectPr>
          <w:footerReference r:id="rId3" w:type="default"/>
          <w:pgSz w:w="11900" w:h="16830"/>
          <w:pgMar w:top="1430" w:right="1564" w:bottom="1211" w:left="1480" w:header="0" w:footer="952" w:gutter="0"/>
          <w:cols w:space="720" w:num="1"/>
        </w:sectPr>
      </w:pPr>
    </w:p>
    <w:p w14:paraId="1B1CDD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A7878">
    <w:pPr>
      <w:pStyle w:val="3"/>
      <w:rPr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0447"/>
    <w:rsid w:val="1D3D7A05"/>
    <w:rsid w:val="1DE20CAB"/>
    <w:rsid w:val="25695674"/>
    <w:rsid w:val="330E33B7"/>
    <w:rsid w:val="43977262"/>
    <w:rsid w:val="55D32512"/>
    <w:rsid w:val="700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2441</Words>
  <Characters>2736</Characters>
  <Lines>0</Lines>
  <Paragraphs>0</Paragraphs>
  <TotalTime>4</TotalTime>
  <ScaleCrop>false</ScaleCrop>
  <LinksUpToDate>false</LinksUpToDate>
  <CharactersWithSpaces>2745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2025-03-26T06:36:00Z</dcterms:created>
  <dc:creator>Administrator</dc:creator>
  <cp:lastModifiedBy>Administrator</cp:lastModifiedBy>
  <dcterms:modified xsi:type="dcterms:W3CDTF">2025-03-26T08:05:51Z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eyJoZGlkIjoiN2Q4YWQzNGVkNGU0YmEyOWNiZjY4OTVkNjI2NjU3ODgifQ==</vt:lpwstr>
  </property>
  <property fmtid="{D5CDD505-2E9C-101B-9397-08002B2CF9AE}" pid="4" name="ICV">
    <vt:lpwstr>9C4F1F357D7B4A1791AC7C2C4E29AF50_12</vt:lpwstr>
  </property>
</Properties>
</file>